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92C617" w14:textId="08ED67B2" w:rsidR="008D4C96" w:rsidRDefault="000F0316" w:rsidP="000F0316">
      <w:pPr>
        <w:spacing w:line="240" w:lineRule="auto"/>
        <w:rPr>
          <w:b/>
          <w:bCs/>
          <w:sz w:val="22"/>
          <w:szCs w:val="24"/>
        </w:rPr>
      </w:pPr>
      <w:r w:rsidRPr="000F0316">
        <w:rPr>
          <w:rFonts w:hint="eastAsia"/>
          <w:b/>
          <w:bCs/>
          <w:sz w:val="22"/>
          <w:szCs w:val="24"/>
        </w:rPr>
        <w:t>문제1</w:t>
      </w:r>
      <w:r w:rsidRPr="000F0316">
        <w:rPr>
          <w:b/>
          <w:bCs/>
          <w:sz w:val="22"/>
          <w:szCs w:val="24"/>
        </w:rPr>
        <w:t>.</w:t>
      </w:r>
    </w:p>
    <w:p w14:paraId="16AFD495" w14:textId="73F51609" w:rsidR="00A82B52" w:rsidRPr="000F0316" w:rsidRDefault="00A82B52" w:rsidP="000F0316">
      <w:pPr>
        <w:spacing w:line="240" w:lineRule="auto"/>
        <w:rPr>
          <w:b/>
          <w:bCs/>
          <w:sz w:val="22"/>
          <w:szCs w:val="24"/>
        </w:rPr>
      </w:pPr>
      <w:r>
        <w:rPr>
          <w:b/>
          <w:bCs/>
          <w:sz w:val="22"/>
          <w:szCs w:val="24"/>
        </w:rPr>
        <w:t>&lt;1</w:t>
      </w:r>
      <w:r>
        <w:rPr>
          <w:rFonts w:hint="eastAsia"/>
          <w:b/>
          <w:bCs/>
          <w:sz w:val="22"/>
          <w:szCs w:val="24"/>
        </w:rPr>
        <w:t>-</w:t>
      </w:r>
      <w:r>
        <w:rPr>
          <w:b/>
          <w:bCs/>
          <w:sz w:val="22"/>
          <w:szCs w:val="24"/>
        </w:rPr>
        <w:t>1&gt;</w:t>
      </w:r>
    </w:p>
    <w:p w14:paraId="24A87956" w14:textId="5EB187F8" w:rsidR="000F0316" w:rsidRDefault="00A82B52" w:rsidP="000F0316">
      <w:pPr>
        <w:pStyle w:val="a3"/>
        <w:numPr>
          <w:ilvl w:val="0"/>
          <w:numId w:val="1"/>
        </w:numPr>
        <w:spacing w:line="240" w:lineRule="auto"/>
        <w:ind w:leftChars="0"/>
      </w:pPr>
      <w:r>
        <w:rPr>
          <w:rFonts w:hint="eastAsia"/>
        </w:rPr>
        <w:t>사업인정,</w:t>
      </w:r>
      <w:r>
        <w:t xml:space="preserve"> </w:t>
      </w:r>
      <w:r>
        <w:rPr>
          <w:rFonts w:hint="eastAsia"/>
        </w:rPr>
        <w:t xml:space="preserve">고시 의의 </w:t>
      </w:r>
      <w:r>
        <w:t>(20, 22</w:t>
      </w:r>
      <w:r>
        <w:rPr>
          <w:rFonts w:hint="eastAsia"/>
        </w:rPr>
        <w:t>조</w:t>
      </w:r>
      <w:r>
        <w:t>)</w:t>
      </w:r>
    </w:p>
    <w:p w14:paraId="64773F63" w14:textId="587D03D0" w:rsidR="000F0316" w:rsidRDefault="00A82B52" w:rsidP="000F0316">
      <w:pPr>
        <w:pStyle w:val="a3"/>
        <w:numPr>
          <w:ilvl w:val="0"/>
          <w:numId w:val="1"/>
        </w:numPr>
        <w:spacing w:line="240" w:lineRule="auto"/>
        <w:ind w:leftChars="0"/>
      </w:pPr>
      <w:r>
        <w:rPr>
          <w:rFonts w:hint="eastAsia"/>
        </w:rPr>
        <w:t>법적성실</w:t>
      </w:r>
    </w:p>
    <w:p w14:paraId="4F081C7A" w14:textId="25055B1B" w:rsidR="00A82B52" w:rsidRDefault="00A82B52" w:rsidP="00A82B52">
      <w:pPr>
        <w:pStyle w:val="a3"/>
        <w:numPr>
          <w:ilvl w:val="0"/>
          <w:numId w:val="2"/>
        </w:numPr>
        <w:spacing w:line="240" w:lineRule="auto"/>
        <w:ind w:leftChars="0"/>
      </w:pPr>
      <w:r>
        <w:rPr>
          <w:rFonts w:hint="eastAsia"/>
        </w:rPr>
        <w:t>처분,</w:t>
      </w:r>
      <w:r>
        <w:t xml:space="preserve"> </w:t>
      </w:r>
      <w:r>
        <w:rPr>
          <w:rFonts w:hint="eastAsia"/>
        </w:rPr>
        <w:t>형성력</w:t>
      </w:r>
    </w:p>
    <w:p w14:paraId="5984E822" w14:textId="71662CBA" w:rsidR="00A82B52" w:rsidRDefault="00A82B52" w:rsidP="00A82B52">
      <w:pPr>
        <w:pStyle w:val="a3"/>
        <w:numPr>
          <w:ilvl w:val="0"/>
          <w:numId w:val="2"/>
        </w:numPr>
        <w:spacing w:line="240" w:lineRule="auto"/>
        <w:ind w:leftChars="0"/>
      </w:pPr>
      <w:r>
        <w:rPr>
          <w:rFonts w:hint="eastAsia"/>
        </w:rPr>
        <w:t>재량행위</w:t>
      </w:r>
    </w:p>
    <w:p w14:paraId="77CED075" w14:textId="2F571D17" w:rsidR="00A82B52" w:rsidRDefault="00A82B52" w:rsidP="00A82B52">
      <w:pPr>
        <w:pStyle w:val="a3"/>
        <w:numPr>
          <w:ilvl w:val="0"/>
          <w:numId w:val="2"/>
        </w:numPr>
        <w:spacing w:line="240" w:lineRule="auto"/>
        <w:ind w:leftChars="0"/>
      </w:pPr>
      <w:r>
        <w:rPr>
          <w:rFonts w:hint="eastAsia"/>
        </w:rPr>
        <w:t>제3자효</w:t>
      </w:r>
    </w:p>
    <w:p w14:paraId="6CEDF040" w14:textId="4B78AB9D" w:rsidR="000F0316" w:rsidRDefault="00A82B52" w:rsidP="000F0316">
      <w:pPr>
        <w:pStyle w:val="a3"/>
        <w:numPr>
          <w:ilvl w:val="0"/>
          <w:numId w:val="1"/>
        </w:numPr>
        <w:spacing w:line="240" w:lineRule="auto"/>
        <w:ind w:leftChars="0"/>
      </w:pPr>
      <w:r>
        <w:rPr>
          <w:rFonts w:hint="eastAsia"/>
        </w:rPr>
        <w:t>효력</w:t>
      </w:r>
    </w:p>
    <w:p w14:paraId="6F5C8C9C" w14:textId="7B24B3D5" w:rsidR="00A82B52" w:rsidRDefault="00A82B52" w:rsidP="00A82B52">
      <w:pPr>
        <w:pStyle w:val="a3"/>
        <w:spacing w:line="240" w:lineRule="auto"/>
        <w:ind w:leftChars="0"/>
      </w:pPr>
      <w:r>
        <w:rPr>
          <w:rFonts w:hint="eastAsia"/>
        </w:rPr>
        <w:t>사업시행자:</w:t>
      </w:r>
      <w:r>
        <w:t xml:space="preserve"> </w:t>
      </w:r>
      <w:r>
        <w:rPr>
          <w:rFonts w:hint="eastAsia"/>
        </w:rPr>
        <w:t>수조협재/</w:t>
      </w:r>
      <w:r>
        <w:t xml:space="preserve"> </w:t>
      </w:r>
      <w:r>
        <w:rPr>
          <w:rFonts w:hint="eastAsia"/>
        </w:rPr>
        <w:t>피수용자</w:t>
      </w:r>
      <w:r>
        <w:t xml:space="preserve">: </w:t>
      </w:r>
      <w:r>
        <w:rPr>
          <w:rFonts w:hint="eastAsia"/>
        </w:rPr>
        <w:t>보,</w:t>
      </w:r>
      <w:r>
        <w:t xml:space="preserve"> </w:t>
      </w:r>
      <w:r>
        <w:rPr>
          <w:rFonts w:hint="eastAsia"/>
        </w:rPr>
        <w:t>재,</w:t>
      </w:r>
      <w:r>
        <w:t xml:space="preserve"> </w:t>
      </w:r>
      <w:r>
        <w:rPr>
          <w:rFonts w:hint="eastAsia"/>
        </w:rPr>
        <w:t>당</w:t>
      </w:r>
    </w:p>
    <w:p w14:paraId="4A13F1E8" w14:textId="014E1B2C" w:rsidR="00A82B52" w:rsidRDefault="00A82B52" w:rsidP="00A82B52">
      <w:pPr>
        <w:pStyle w:val="a3"/>
        <w:spacing w:line="240" w:lineRule="auto"/>
        <w:ind w:leftChars="0"/>
      </w:pPr>
    </w:p>
    <w:p w14:paraId="3ADBBBC0" w14:textId="707B1B41" w:rsidR="00A82B52" w:rsidRPr="000F0316" w:rsidRDefault="00A82B52" w:rsidP="00A82B52">
      <w:pPr>
        <w:spacing w:line="240" w:lineRule="auto"/>
        <w:rPr>
          <w:b/>
          <w:bCs/>
          <w:sz w:val="22"/>
          <w:szCs w:val="24"/>
        </w:rPr>
      </w:pPr>
      <w:r>
        <w:rPr>
          <w:b/>
          <w:bCs/>
          <w:sz w:val="22"/>
          <w:szCs w:val="24"/>
        </w:rPr>
        <w:t>&lt;1</w:t>
      </w:r>
      <w:r>
        <w:rPr>
          <w:rFonts w:hint="eastAsia"/>
          <w:b/>
          <w:bCs/>
          <w:sz w:val="22"/>
          <w:szCs w:val="24"/>
        </w:rPr>
        <w:t>-</w:t>
      </w:r>
      <w:r>
        <w:rPr>
          <w:b/>
          <w:bCs/>
          <w:sz w:val="22"/>
          <w:szCs w:val="24"/>
        </w:rPr>
        <w:t>2</w:t>
      </w:r>
      <w:r>
        <w:rPr>
          <w:b/>
          <w:bCs/>
          <w:sz w:val="22"/>
          <w:szCs w:val="24"/>
        </w:rPr>
        <w:t>&gt;</w:t>
      </w:r>
    </w:p>
    <w:p w14:paraId="1ABE93FD" w14:textId="296E57E2" w:rsidR="00A82B52" w:rsidRDefault="00A82B52" w:rsidP="00A82B52">
      <w:pPr>
        <w:pStyle w:val="a3"/>
        <w:numPr>
          <w:ilvl w:val="0"/>
          <w:numId w:val="33"/>
        </w:numPr>
        <w:spacing w:line="240" w:lineRule="auto"/>
        <w:ind w:leftChars="0"/>
      </w:pPr>
      <w:r>
        <w:rPr>
          <w:rFonts w:hint="eastAsia"/>
        </w:rPr>
        <w:t>쟁점의 정리</w:t>
      </w:r>
    </w:p>
    <w:p w14:paraId="2C751D4F" w14:textId="16C29F4F" w:rsidR="00A82B52" w:rsidRDefault="00A82B52" w:rsidP="00A82B52">
      <w:pPr>
        <w:pStyle w:val="a3"/>
        <w:numPr>
          <w:ilvl w:val="0"/>
          <w:numId w:val="33"/>
        </w:numPr>
        <w:spacing w:line="240" w:lineRule="auto"/>
        <w:ind w:leftChars="0"/>
        <w:rPr>
          <w:rFonts w:hint="eastAsia"/>
        </w:rPr>
      </w:pPr>
      <w:r>
        <w:rPr>
          <w:rFonts w:hint="eastAsia"/>
        </w:rPr>
        <w:t>이의신청의 법적성질</w:t>
      </w:r>
    </w:p>
    <w:p w14:paraId="119842F0" w14:textId="61DAA224" w:rsidR="000F0316" w:rsidRDefault="00A82B52" w:rsidP="000F0316">
      <w:pPr>
        <w:pStyle w:val="a3"/>
        <w:numPr>
          <w:ilvl w:val="0"/>
          <w:numId w:val="6"/>
        </w:numPr>
        <w:spacing w:line="240" w:lineRule="auto"/>
        <w:ind w:leftChars="0"/>
      </w:pPr>
      <w:r>
        <w:rPr>
          <w:rFonts w:hint="eastAsia"/>
        </w:rPr>
        <w:t xml:space="preserve">이의신청 의의 </w:t>
      </w:r>
      <w:r>
        <w:t>(83</w:t>
      </w:r>
      <w:r>
        <w:rPr>
          <w:rFonts w:hint="eastAsia"/>
        </w:rPr>
        <w:t>조)</w:t>
      </w:r>
    </w:p>
    <w:p w14:paraId="4A78AE93" w14:textId="4C81D215" w:rsidR="000F0316" w:rsidRDefault="00A82B52" w:rsidP="00A82B52">
      <w:pPr>
        <w:pStyle w:val="a3"/>
        <w:numPr>
          <w:ilvl w:val="0"/>
          <w:numId w:val="6"/>
        </w:numPr>
        <w:spacing w:line="240" w:lineRule="auto"/>
        <w:ind w:leftChars="0"/>
        <w:rPr>
          <w:rFonts w:hint="eastAsia"/>
        </w:rPr>
      </w:pPr>
      <w:r>
        <w:rPr>
          <w:rFonts w:hint="eastAsia"/>
        </w:rPr>
        <w:t>법적성질 및 요건:</w:t>
      </w:r>
      <w:r>
        <w:t xml:space="preserve"> </w:t>
      </w:r>
      <w:r>
        <w:rPr>
          <w:rFonts w:hint="eastAsia"/>
        </w:rPr>
        <w:t xml:space="preserve">요건 </w:t>
      </w:r>
      <w:r>
        <w:t xml:space="preserve">+ </w:t>
      </w:r>
      <w:r>
        <w:rPr>
          <w:rFonts w:hint="eastAsia"/>
        </w:rPr>
        <w:t xml:space="preserve">특별법상 행정심판 </w:t>
      </w:r>
      <w:r>
        <w:sym w:font="Wingdings" w:char="F0E0"/>
      </w:r>
      <w:r>
        <w:t xml:space="preserve"> </w:t>
      </w:r>
      <w:r>
        <w:rPr>
          <w:rFonts w:hint="eastAsia"/>
        </w:rPr>
        <w:t>행심재결</w:t>
      </w:r>
    </w:p>
    <w:p w14:paraId="60F77251" w14:textId="2849F092" w:rsidR="000F0316" w:rsidRDefault="00A82B52" w:rsidP="00A82B52">
      <w:pPr>
        <w:pStyle w:val="a3"/>
        <w:numPr>
          <w:ilvl w:val="0"/>
          <w:numId w:val="33"/>
        </w:numPr>
        <w:spacing w:line="240" w:lineRule="auto"/>
        <w:ind w:leftChars="0"/>
      </w:pPr>
      <w:r>
        <w:rPr>
          <w:rFonts w:hint="eastAsia"/>
        </w:rPr>
        <w:t>원처분주의</w:t>
      </w:r>
    </w:p>
    <w:p w14:paraId="3E953D94" w14:textId="67DBCBF8" w:rsidR="000F0316" w:rsidRDefault="00A82B52" w:rsidP="000F0316">
      <w:pPr>
        <w:pStyle w:val="a3"/>
        <w:numPr>
          <w:ilvl w:val="0"/>
          <w:numId w:val="11"/>
        </w:numPr>
        <w:spacing w:line="240" w:lineRule="auto"/>
        <w:ind w:leftChars="0"/>
      </w:pPr>
      <w:r>
        <w:rPr>
          <w:rFonts w:hint="eastAsia"/>
        </w:rPr>
        <w:t xml:space="preserve">의의 </w:t>
      </w:r>
      <w:r>
        <w:t>(19</w:t>
      </w:r>
      <w:r>
        <w:rPr>
          <w:rFonts w:hint="eastAsia"/>
        </w:rPr>
        <w:t>조)</w:t>
      </w:r>
    </w:p>
    <w:p w14:paraId="4D5E5E17" w14:textId="7C5B95E8" w:rsidR="00A82B52" w:rsidRDefault="00A82B52" w:rsidP="00A82B52">
      <w:pPr>
        <w:pStyle w:val="a3"/>
        <w:numPr>
          <w:ilvl w:val="0"/>
          <w:numId w:val="11"/>
        </w:numPr>
        <w:spacing w:line="240" w:lineRule="auto"/>
        <w:ind w:leftChars="0"/>
      </w:pPr>
      <w:r>
        <w:rPr>
          <w:rFonts w:hint="eastAsia"/>
        </w:rPr>
        <w:t xml:space="preserve">변경재결이 있는 경우 </w:t>
      </w:r>
      <w:r>
        <w:t>(</w:t>
      </w:r>
      <w:r>
        <w:rPr>
          <w:rFonts w:hint="eastAsia"/>
        </w:rPr>
        <w:t>경감된 내용의 변경처분)</w:t>
      </w:r>
    </w:p>
    <w:p w14:paraId="43CA9261" w14:textId="7B9B57F8" w:rsidR="00A82B52" w:rsidRDefault="00A82B52" w:rsidP="000F0316">
      <w:pPr>
        <w:pStyle w:val="a3"/>
        <w:numPr>
          <w:ilvl w:val="0"/>
          <w:numId w:val="11"/>
        </w:numPr>
        <w:spacing w:line="240" w:lineRule="auto"/>
        <w:ind w:leftChars="0"/>
      </w:pPr>
      <w:r>
        <w:rPr>
          <w:rFonts w:hint="eastAsia"/>
        </w:rPr>
        <w:t xml:space="preserve">토지보상법 판례 </w:t>
      </w:r>
      <w:r>
        <w:t>(</w:t>
      </w:r>
      <w:r>
        <w:rPr>
          <w:rFonts w:hint="eastAsia"/>
        </w:rPr>
        <w:t>3</w:t>
      </w:r>
      <w:r>
        <w:t>4</w:t>
      </w:r>
      <w:r>
        <w:rPr>
          <w:rFonts w:hint="eastAsia"/>
        </w:rPr>
        <w:t>조 재결 원칙이나 재고하는 이의재결 가능)</w:t>
      </w:r>
    </w:p>
    <w:p w14:paraId="1CF74553" w14:textId="3593A9E6" w:rsidR="00A82B52" w:rsidRDefault="00A82B52" w:rsidP="00A82B52">
      <w:pPr>
        <w:pStyle w:val="a3"/>
        <w:numPr>
          <w:ilvl w:val="0"/>
          <w:numId w:val="11"/>
        </w:numPr>
        <w:spacing w:line="240" w:lineRule="auto"/>
        <w:ind w:leftChars="0"/>
      </w:pPr>
      <w:r>
        <w:rPr>
          <w:rFonts w:hint="eastAsia"/>
        </w:rPr>
        <w:t xml:space="preserve">사안의 경우 </w:t>
      </w:r>
      <w:r>
        <w:t>(</w:t>
      </w:r>
      <w:r>
        <w:rPr>
          <w:rFonts w:hint="eastAsia"/>
        </w:rPr>
        <w:t>재고하 제시 안 됐으므로 원처분주의대로 수용재결이 대상)</w:t>
      </w:r>
    </w:p>
    <w:p w14:paraId="1183F06B" w14:textId="4E274925" w:rsidR="000F0316" w:rsidRDefault="00A82B52" w:rsidP="00A82B52">
      <w:pPr>
        <w:pStyle w:val="a3"/>
        <w:numPr>
          <w:ilvl w:val="0"/>
          <w:numId w:val="33"/>
        </w:numPr>
        <w:spacing w:line="240" w:lineRule="auto"/>
        <w:ind w:leftChars="0"/>
      </w:pPr>
      <w:r>
        <w:rPr>
          <w:rFonts w:hint="eastAsia"/>
        </w:rPr>
        <w:t>피고적격</w:t>
      </w:r>
    </w:p>
    <w:p w14:paraId="72485F30" w14:textId="77777777" w:rsidR="00A82B52" w:rsidRDefault="00A82B52" w:rsidP="00A82B52">
      <w:pPr>
        <w:pStyle w:val="a3"/>
        <w:numPr>
          <w:ilvl w:val="0"/>
          <w:numId w:val="34"/>
        </w:numPr>
        <w:spacing w:line="240" w:lineRule="auto"/>
        <w:ind w:leftChars="0"/>
      </w:pPr>
      <w:r>
        <w:rPr>
          <w:rFonts w:hint="eastAsia"/>
        </w:rPr>
        <w:t xml:space="preserve">의의 </w:t>
      </w:r>
      <w:r>
        <w:t>(13</w:t>
      </w:r>
      <w:r>
        <w:rPr>
          <w:rFonts w:hint="eastAsia"/>
        </w:rPr>
        <w:t>조)</w:t>
      </w:r>
    </w:p>
    <w:p w14:paraId="5D78B7EF" w14:textId="77777777" w:rsidR="00A82B52" w:rsidRDefault="00A82B52" w:rsidP="00A82B52">
      <w:pPr>
        <w:pStyle w:val="a3"/>
        <w:numPr>
          <w:ilvl w:val="0"/>
          <w:numId w:val="34"/>
        </w:numPr>
        <w:spacing w:line="240" w:lineRule="auto"/>
        <w:ind w:leftChars="0"/>
      </w:pPr>
      <w:r>
        <w:rPr>
          <w:rFonts w:hint="eastAsia"/>
        </w:rPr>
        <w:t xml:space="preserve">사안의 경우 </w:t>
      </w:r>
      <w:r>
        <w:t>(</w:t>
      </w:r>
      <w:r>
        <w:rPr>
          <w:rFonts w:hint="eastAsia"/>
        </w:rPr>
        <w:t>관할 지토위)</w:t>
      </w:r>
    </w:p>
    <w:p w14:paraId="542DFA04" w14:textId="6C61773E" w:rsidR="00A82B52" w:rsidRDefault="00A82B52" w:rsidP="00A82B52">
      <w:pPr>
        <w:pStyle w:val="a3"/>
        <w:numPr>
          <w:ilvl w:val="0"/>
          <w:numId w:val="34"/>
        </w:numPr>
        <w:spacing w:line="240" w:lineRule="auto"/>
        <w:ind w:leftChars="0"/>
        <w:rPr>
          <w:rFonts w:hint="eastAsia"/>
        </w:rPr>
      </w:pPr>
      <w:r>
        <w:rPr>
          <w:rFonts w:hint="eastAsia"/>
        </w:rPr>
        <w:t>피고적격</w:t>
      </w:r>
    </w:p>
    <w:p w14:paraId="2176F609" w14:textId="7062BCA1" w:rsidR="00A82B52" w:rsidRDefault="00A82B52" w:rsidP="00A82B52">
      <w:pPr>
        <w:pStyle w:val="a3"/>
        <w:numPr>
          <w:ilvl w:val="0"/>
          <w:numId w:val="33"/>
        </w:numPr>
        <w:spacing w:line="240" w:lineRule="auto"/>
        <w:ind w:leftChars="0"/>
      </w:pPr>
      <w:r>
        <w:rPr>
          <w:rFonts w:hint="eastAsia"/>
        </w:rPr>
        <w:t>사안의 해결</w:t>
      </w:r>
    </w:p>
    <w:p w14:paraId="5110AB37" w14:textId="22250CC4" w:rsidR="00A82B52" w:rsidRDefault="00A82B52" w:rsidP="00A82B52">
      <w:pPr>
        <w:pStyle w:val="a3"/>
        <w:spacing w:line="240" w:lineRule="auto"/>
        <w:ind w:leftChars="0" w:left="1160"/>
      </w:pPr>
    </w:p>
    <w:p w14:paraId="026773DA" w14:textId="55D431F5" w:rsidR="00A82B52" w:rsidRDefault="00A82B52" w:rsidP="00A82B52">
      <w:pPr>
        <w:pStyle w:val="a3"/>
        <w:spacing w:line="240" w:lineRule="auto"/>
        <w:ind w:leftChars="0" w:left="1160"/>
      </w:pPr>
    </w:p>
    <w:p w14:paraId="52F1A011" w14:textId="3F6C8B63" w:rsidR="00A82B52" w:rsidRPr="000F0316" w:rsidRDefault="00A82B52" w:rsidP="00A82B52">
      <w:pPr>
        <w:spacing w:line="240" w:lineRule="auto"/>
        <w:rPr>
          <w:b/>
          <w:bCs/>
          <w:sz w:val="22"/>
          <w:szCs w:val="24"/>
        </w:rPr>
      </w:pPr>
      <w:r>
        <w:rPr>
          <w:b/>
          <w:bCs/>
          <w:sz w:val="22"/>
          <w:szCs w:val="24"/>
        </w:rPr>
        <w:lastRenderedPageBreak/>
        <w:t>&lt;1</w:t>
      </w:r>
      <w:r>
        <w:rPr>
          <w:rFonts w:hint="eastAsia"/>
          <w:b/>
          <w:bCs/>
          <w:sz w:val="22"/>
          <w:szCs w:val="24"/>
        </w:rPr>
        <w:t>-</w:t>
      </w:r>
      <w:r>
        <w:rPr>
          <w:b/>
          <w:bCs/>
          <w:sz w:val="22"/>
          <w:szCs w:val="24"/>
        </w:rPr>
        <w:t>3</w:t>
      </w:r>
      <w:r>
        <w:rPr>
          <w:b/>
          <w:bCs/>
          <w:sz w:val="22"/>
          <w:szCs w:val="24"/>
        </w:rPr>
        <w:t>&gt;</w:t>
      </w:r>
    </w:p>
    <w:p w14:paraId="488D73F3" w14:textId="149472E5" w:rsidR="00A82B52" w:rsidRDefault="00A82B52" w:rsidP="00A82B52">
      <w:pPr>
        <w:pStyle w:val="a3"/>
        <w:numPr>
          <w:ilvl w:val="0"/>
          <w:numId w:val="35"/>
        </w:numPr>
        <w:spacing w:line="240" w:lineRule="auto"/>
        <w:ind w:leftChars="0"/>
      </w:pPr>
      <w:r>
        <w:rPr>
          <w:rFonts w:hint="eastAsia"/>
        </w:rPr>
        <w:t>쟁점의 정리</w:t>
      </w:r>
    </w:p>
    <w:p w14:paraId="3964373D" w14:textId="77777777" w:rsidR="00A82B52" w:rsidRDefault="00A82B52" w:rsidP="00A82B52">
      <w:pPr>
        <w:pStyle w:val="a3"/>
        <w:numPr>
          <w:ilvl w:val="0"/>
          <w:numId w:val="35"/>
        </w:numPr>
        <w:spacing w:line="240" w:lineRule="auto"/>
        <w:ind w:leftChars="0"/>
      </w:pPr>
      <w:r>
        <w:rPr>
          <w:rFonts w:hint="eastAsia"/>
        </w:rPr>
        <w:t>보증소</w:t>
      </w:r>
    </w:p>
    <w:p w14:paraId="1B6AB1AA" w14:textId="6B2D06A1" w:rsidR="00A82B52" w:rsidRDefault="00A82B52" w:rsidP="00A82B52">
      <w:pPr>
        <w:pStyle w:val="a3"/>
        <w:spacing w:line="240" w:lineRule="auto"/>
        <w:ind w:leftChars="0"/>
      </w:pPr>
      <w:r>
        <w:rPr>
          <w:rFonts w:hint="eastAsia"/>
        </w:rPr>
        <w:t>1</w:t>
      </w:r>
      <w:r>
        <w:t>.</w:t>
      </w:r>
      <w:r w:rsidRPr="00A82B52">
        <w:rPr>
          <w:rFonts w:hint="eastAsia"/>
        </w:rPr>
        <w:t xml:space="preserve"> </w:t>
      </w:r>
      <w:r>
        <w:rPr>
          <w:rFonts w:hint="eastAsia"/>
        </w:rPr>
        <w:t>의의</w:t>
      </w:r>
    </w:p>
    <w:p w14:paraId="672E8698" w14:textId="77777777" w:rsidR="00A82B52" w:rsidRDefault="00A82B52" w:rsidP="00A82B52">
      <w:pPr>
        <w:pStyle w:val="a3"/>
        <w:numPr>
          <w:ilvl w:val="0"/>
          <w:numId w:val="36"/>
        </w:numPr>
        <w:spacing w:line="240" w:lineRule="auto"/>
        <w:ind w:leftChars="0"/>
      </w:pPr>
      <w:r>
        <w:rPr>
          <w:rFonts w:hint="eastAsia"/>
        </w:rPr>
        <w:t>형태,</w:t>
      </w:r>
      <w:r>
        <w:t xml:space="preserve"> </w:t>
      </w:r>
      <w:r>
        <w:rPr>
          <w:rFonts w:hint="eastAsia"/>
        </w:rPr>
        <w:t>성질</w:t>
      </w:r>
    </w:p>
    <w:p w14:paraId="7EEE6C20" w14:textId="77777777" w:rsidR="00A82B52" w:rsidRDefault="00A82B52" w:rsidP="00A82B52">
      <w:pPr>
        <w:pStyle w:val="a3"/>
        <w:numPr>
          <w:ilvl w:val="0"/>
          <w:numId w:val="36"/>
        </w:numPr>
        <w:spacing w:line="240" w:lineRule="auto"/>
        <w:ind w:leftChars="0"/>
      </w:pPr>
      <w:r>
        <w:rPr>
          <w:rFonts w:hint="eastAsia"/>
        </w:rPr>
        <w:t>요건</w:t>
      </w:r>
    </w:p>
    <w:p w14:paraId="1BB711F2" w14:textId="77777777" w:rsidR="00A82B52" w:rsidRDefault="00A82B52" w:rsidP="00A82B52">
      <w:pPr>
        <w:pStyle w:val="a3"/>
        <w:numPr>
          <w:ilvl w:val="0"/>
          <w:numId w:val="36"/>
        </w:numPr>
        <w:spacing w:line="240" w:lineRule="auto"/>
        <w:ind w:leftChars="0"/>
      </w:pPr>
      <w:r>
        <w:rPr>
          <w:rFonts w:hint="eastAsia"/>
        </w:rPr>
        <w:t>범위</w:t>
      </w:r>
    </w:p>
    <w:p w14:paraId="5E6251B2" w14:textId="4707B361" w:rsidR="00A82B52" w:rsidRDefault="00A82B52" w:rsidP="00A82B52">
      <w:pPr>
        <w:pStyle w:val="a3"/>
        <w:numPr>
          <w:ilvl w:val="0"/>
          <w:numId w:val="36"/>
        </w:numPr>
        <w:spacing w:line="240" w:lineRule="auto"/>
        <w:ind w:leftChars="0"/>
        <w:rPr>
          <w:rFonts w:hint="eastAsia"/>
        </w:rPr>
      </w:pPr>
      <w:r>
        <w:rPr>
          <w:rFonts w:hint="eastAsia"/>
        </w:rPr>
        <w:t>심리,</w:t>
      </w:r>
      <w:r>
        <w:t xml:space="preserve"> </w:t>
      </w:r>
      <w:r>
        <w:rPr>
          <w:rFonts w:hint="eastAsia"/>
        </w:rPr>
        <w:t>판결,</w:t>
      </w:r>
      <w:r>
        <w:t xml:space="preserve"> </w:t>
      </w:r>
      <w:r>
        <w:rPr>
          <w:rFonts w:hint="eastAsia"/>
        </w:rPr>
        <w:t>법원조치</w:t>
      </w:r>
    </w:p>
    <w:p w14:paraId="4236EA3E" w14:textId="07971A84" w:rsidR="00A82B52" w:rsidRDefault="00A82B52" w:rsidP="00A82B52">
      <w:pPr>
        <w:pStyle w:val="a3"/>
        <w:numPr>
          <w:ilvl w:val="0"/>
          <w:numId w:val="35"/>
        </w:numPr>
        <w:spacing w:line="240" w:lineRule="auto"/>
        <w:ind w:leftChars="0"/>
      </w:pPr>
      <w:r>
        <w:rPr>
          <w:rFonts w:hint="eastAsia"/>
        </w:rPr>
        <w:t>사안의 해결</w:t>
      </w:r>
    </w:p>
    <w:p w14:paraId="160B1EED" w14:textId="77777777" w:rsidR="00A82B52" w:rsidRDefault="00A82B52" w:rsidP="00A82B52">
      <w:pPr>
        <w:pStyle w:val="a3"/>
        <w:spacing w:line="240" w:lineRule="auto"/>
        <w:ind w:leftChars="0" w:left="1160"/>
        <w:rPr>
          <w:rFonts w:hint="eastAsia"/>
        </w:rPr>
      </w:pPr>
    </w:p>
    <w:p w14:paraId="5B2A1F0E" w14:textId="2EA90E08" w:rsidR="001258F4" w:rsidRDefault="001258F4" w:rsidP="001258F4">
      <w:pPr>
        <w:spacing w:line="240" w:lineRule="auto"/>
      </w:pPr>
    </w:p>
    <w:p w14:paraId="66BF4658" w14:textId="225E1022" w:rsidR="001258F4" w:rsidRDefault="001258F4" w:rsidP="001258F4">
      <w:pPr>
        <w:spacing w:line="240" w:lineRule="auto"/>
        <w:rPr>
          <w:b/>
          <w:bCs/>
          <w:sz w:val="22"/>
          <w:szCs w:val="24"/>
        </w:rPr>
      </w:pPr>
      <w:r w:rsidRPr="000F0316">
        <w:rPr>
          <w:rFonts w:hint="eastAsia"/>
          <w:b/>
          <w:bCs/>
          <w:sz w:val="22"/>
          <w:szCs w:val="24"/>
        </w:rPr>
        <w:t>문제</w:t>
      </w:r>
      <w:r w:rsidR="000C47CB">
        <w:rPr>
          <w:b/>
          <w:bCs/>
          <w:sz w:val="22"/>
          <w:szCs w:val="24"/>
        </w:rPr>
        <w:t>2</w:t>
      </w:r>
      <w:r w:rsidRPr="000F0316">
        <w:rPr>
          <w:b/>
          <w:bCs/>
          <w:sz w:val="22"/>
          <w:szCs w:val="24"/>
        </w:rPr>
        <w:t>.</w:t>
      </w:r>
    </w:p>
    <w:p w14:paraId="0D9DA4D2" w14:textId="4548969B" w:rsidR="00BB4FC2" w:rsidRPr="000F0316" w:rsidRDefault="00BB4FC2" w:rsidP="001258F4">
      <w:pPr>
        <w:spacing w:line="240" w:lineRule="auto"/>
        <w:rPr>
          <w:rFonts w:hint="eastAsia"/>
          <w:b/>
          <w:bCs/>
          <w:sz w:val="22"/>
          <w:szCs w:val="24"/>
        </w:rPr>
      </w:pPr>
      <w:r>
        <w:rPr>
          <w:b/>
          <w:bCs/>
          <w:sz w:val="22"/>
          <w:szCs w:val="24"/>
        </w:rPr>
        <w:t>&lt;</w:t>
      </w:r>
      <w:r>
        <w:rPr>
          <w:b/>
          <w:bCs/>
          <w:sz w:val="22"/>
          <w:szCs w:val="24"/>
        </w:rPr>
        <w:t>2-1</w:t>
      </w:r>
      <w:r>
        <w:rPr>
          <w:b/>
          <w:bCs/>
          <w:sz w:val="22"/>
          <w:szCs w:val="24"/>
        </w:rPr>
        <w:t>&gt;</w:t>
      </w:r>
    </w:p>
    <w:p w14:paraId="268C12F0" w14:textId="4B8B7F25" w:rsidR="001258F4" w:rsidRDefault="00BB4FC2" w:rsidP="000C47CB">
      <w:pPr>
        <w:pStyle w:val="a3"/>
        <w:numPr>
          <w:ilvl w:val="0"/>
          <w:numId w:val="15"/>
        </w:numPr>
        <w:spacing w:line="240" w:lineRule="auto"/>
        <w:ind w:leftChars="0"/>
      </w:pPr>
      <w:r>
        <w:rPr>
          <w:rFonts w:hint="eastAsia"/>
        </w:rPr>
        <w:t>쟁점의 정리</w:t>
      </w:r>
    </w:p>
    <w:p w14:paraId="4A719E20" w14:textId="29905F96" w:rsidR="000C47CB" w:rsidRDefault="00BB4FC2" w:rsidP="000C47CB">
      <w:pPr>
        <w:pStyle w:val="a3"/>
        <w:numPr>
          <w:ilvl w:val="0"/>
          <w:numId w:val="15"/>
        </w:numPr>
        <w:spacing w:line="240" w:lineRule="auto"/>
        <w:ind w:leftChars="0"/>
      </w:pPr>
      <w:r>
        <w:rPr>
          <w:rFonts w:hint="eastAsia"/>
        </w:rPr>
        <w:t>행정심판 제기할 수 있는지</w:t>
      </w:r>
    </w:p>
    <w:p w14:paraId="77359866" w14:textId="356645D3" w:rsidR="000C47CB" w:rsidRDefault="00BB4FC2" w:rsidP="000C47CB">
      <w:pPr>
        <w:pStyle w:val="a3"/>
        <w:numPr>
          <w:ilvl w:val="0"/>
          <w:numId w:val="16"/>
        </w:numPr>
        <w:spacing w:line="240" w:lineRule="auto"/>
        <w:ind w:leftChars="0"/>
      </w:pPr>
      <w:r>
        <w:rPr>
          <w:rFonts w:hint="eastAsia"/>
        </w:rPr>
        <w:t xml:space="preserve">이의신청의 의의 </w:t>
      </w:r>
      <w:r w:rsidR="00795BFA">
        <w:rPr>
          <w:rFonts w:hint="eastAsia"/>
        </w:rPr>
        <w:t xml:space="preserve">및 성질 </w:t>
      </w:r>
      <w:r>
        <w:t>(11</w:t>
      </w:r>
      <w:r>
        <w:rPr>
          <w:rFonts w:hint="eastAsia"/>
        </w:rPr>
        <w:t>조)</w:t>
      </w:r>
      <w:r w:rsidR="00795BFA">
        <w:t xml:space="preserve"> : </w:t>
      </w:r>
      <w:r w:rsidR="00795BFA">
        <w:rPr>
          <w:rFonts w:hint="eastAsia"/>
        </w:rPr>
        <w:t>임의주의</w:t>
      </w:r>
    </w:p>
    <w:p w14:paraId="7224E688" w14:textId="2235BEE4" w:rsidR="00BB4FC2" w:rsidRDefault="00BB4FC2" w:rsidP="000C47CB">
      <w:pPr>
        <w:pStyle w:val="a3"/>
        <w:numPr>
          <w:ilvl w:val="0"/>
          <w:numId w:val="16"/>
        </w:numPr>
        <w:spacing w:line="240" w:lineRule="auto"/>
        <w:ind w:leftChars="0"/>
      </w:pPr>
      <w:r>
        <w:rPr>
          <w:rFonts w:hint="eastAsia"/>
        </w:rPr>
        <w:t>강학상 이의신청인지</w:t>
      </w:r>
    </w:p>
    <w:p w14:paraId="743BB298" w14:textId="4BC7DE09" w:rsidR="000C47CB" w:rsidRDefault="00BB4FC2" w:rsidP="000C47CB">
      <w:pPr>
        <w:pStyle w:val="a3"/>
        <w:numPr>
          <w:ilvl w:val="0"/>
          <w:numId w:val="17"/>
        </w:numPr>
        <w:spacing w:line="240" w:lineRule="auto"/>
        <w:ind w:leftChars="0"/>
      </w:pPr>
      <w:r>
        <w:rPr>
          <w:rFonts w:hint="eastAsia"/>
        </w:rPr>
        <w:t>학</w:t>
      </w:r>
    </w:p>
    <w:p w14:paraId="70701241" w14:textId="591D9917" w:rsidR="000C47CB" w:rsidRDefault="00BB4FC2" w:rsidP="000C47CB">
      <w:pPr>
        <w:pStyle w:val="a3"/>
        <w:numPr>
          <w:ilvl w:val="0"/>
          <w:numId w:val="17"/>
        </w:numPr>
        <w:spacing w:line="240" w:lineRule="auto"/>
        <w:ind w:leftChars="0"/>
      </w:pPr>
      <w:r>
        <w:rPr>
          <w:rFonts w:hint="eastAsia"/>
        </w:rPr>
        <w:t>판</w:t>
      </w:r>
    </w:p>
    <w:p w14:paraId="7DA85A1F" w14:textId="2FC3B3CE" w:rsidR="000C47CB" w:rsidRDefault="00BB4FC2" w:rsidP="000C47CB">
      <w:pPr>
        <w:pStyle w:val="a3"/>
        <w:numPr>
          <w:ilvl w:val="0"/>
          <w:numId w:val="17"/>
        </w:numPr>
        <w:spacing w:line="240" w:lineRule="auto"/>
        <w:ind w:leftChars="0"/>
      </w:pPr>
      <w:r>
        <w:rPr>
          <w:rFonts w:hint="eastAsia"/>
        </w:rPr>
        <w:t>검</w:t>
      </w:r>
    </w:p>
    <w:p w14:paraId="7FFB35CC" w14:textId="50864AD9" w:rsidR="000C47CB" w:rsidRDefault="00BB4FC2" w:rsidP="000C47CB">
      <w:pPr>
        <w:pStyle w:val="a3"/>
        <w:numPr>
          <w:ilvl w:val="0"/>
          <w:numId w:val="15"/>
        </w:numPr>
        <w:spacing w:line="240" w:lineRule="auto"/>
        <w:ind w:leftChars="0"/>
      </w:pPr>
      <w:r>
        <w:rPr>
          <w:rFonts w:hint="eastAsia"/>
        </w:rPr>
        <w:t>개별공시지가결정의 위법성</w:t>
      </w:r>
    </w:p>
    <w:p w14:paraId="53349208" w14:textId="77777777" w:rsidR="00BB4FC2" w:rsidRDefault="00BB4FC2" w:rsidP="000C47CB">
      <w:pPr>
        <w:pStyle w:val="a3"/>
        <w:numPr>
          <w:ilvl w:val="0"/>
          <w:numId w:val="22"/>
        </w:numPr>
        <w:spacing w:line="240" w:lineRule="auto"/>
        <w:ind w:leftChars="0"/>
      </w:pPr>
      <w:r>
        <w:rPr>
          <w:rFonts w:hint="eastAsia"/>
        </w:rPr>
        <w:t>개공 의의,</w:t>
      </w:r>
      <w:r>
        <w:t xml:space="preserve"> </w:t>
      </w:r>
      <w:r>
        <w:rPr>
          <w:rFonts w:hint="eastAsia"/>
        </w:rPr>
        <w:t xml:space="preserve">성질 </w:t>
      </w:r>
      <w:r>
        <w:t xml:space="preserve">: </w:t>
      </w:r>
      <w:r>
        <w:rPr>
          <w:rFonts w:hint="eastAsia"/>
        </w:rPr>
        <w:t>처분</w:t>
      </w:r>
    </w:p>
    <w:p w14:paraId="2D657108" w14:textId="773CB300" w:rsidR="000C47CB" w:rsidRDefault="00BB4FC2" w:rsidP="000C47CB">
      <w:pPr>
        <w:pStyle w:val="a3"/>
        <w:numPr>
          <w:ilvl w:val="0"/>
          <w:numId w:val="22"/>
        </w:numPr>
        <w:spacing w:line="240" w:lineRule="auto"/>
        <w:ind w:leftChars="0"/>
      </w:pPr>
      <w:r>
        <w:rPr>
          <w:rFonts w:hint="eastAsia"/>
        </w:rPr>
        <w:t>토가비 의의 및 법적 성질:</w:t>
      </w:r>
      <w:r>
        <w:t xml:space="preserve"> </w:t>
      </w:r>
      <w:r>
        <w:rPr>
          <w:rFonts w:hint="eastAsia"/>
        </w:rPr>
        <w:t>법보행</w:t>
      </w:r>
    </w:p>
    <w:p w14:paraId="5FA310BE" w14:textId="2D2B027C" w:rsidR="000C47CB" w:rsidRDefault="00BB4FC2" w:rsidP="000C47CB">
      <w:pPr>
        <w:pStyle w:val="a3"/>
        <w:numPr>
          <w:ilvl w:val="0"/>
          <w:numId w:val="22"/>
        </w:numPr>
        <w:spacing w:line="240" w:lineRule="auto"/>
        <w:ind w:leftChars="0"/>
      </w:pPr>
      <w:r>
        <w:rPr>
          <w:rFonts w:hint="eastAsia"/>
        </w:rPr>
        <w:t xml:space="preserve">토가비 적용의 위법성 </w:t>
      </w:r>
      <w:r>
        <w:t>(</w:t>
      </w:r>
      <w:r>
        <w:rPr>
          <w:rFonts w:hint="eastAsia"/>
        </w:rPr>
        <w:t>판례)</w:t>
      </w:r>
      <w:r>
        <w:t xml:space="preserve"> : </w:t>
      </w:r>
      <w:r>
        <w:rPr>
          <w:rFonts w:hint="eastAsia"/>
        </w:rPr>
        <w:t>가격배율 모두 적용 안하면 무효</w:t>
      </w:r>
    </w:p>
    <w:p w14:paraId="563BAAB7" w14:textId="400107F1" w:rsidR="000C47CB" w:rsidRDefault="00BB4FC2" w:rsidP="000C47CB">
      <w:pPr>
        <w:pStyle w:val="a3"/>
        <w:numPr>
          <w:ilvl w:val="0"/>
          <w:numId w:val="15"/>
        </w:numPr>
        <w:spacing w:line="240" w:lineRule="auto"/>
        <w:ind w:leftChars="0"/>
      </w:pPr>
      <w:r>
        <w:rPr>
          <w:rFonts w:hint="eastAsia"/>
        </w:rPr>
        <w:t>사안의 해결</w:t>
      </w:r>
    </w:p>
    <w:p w14:paraId="029A6F83" w14:textId="37239929" w:rsidR="00BB4FC2" w:rsidRDefault="005D468C" w:rsidP="00BB4FC2">
      <w:pPr>
        <w:pStyle w:val="a3"/>
        <w:spacing w:line="240" w:lineRule="auto"/>
        <w:ind w:leftChars="0"/>
        <w:rPr>
          <w:rFonts w:hint="eastAsia"/>
        </w:rPr>
      </w:pPr>
      <w:r>
        <w:rPr>
          <w:rFonts w:hint="eastAsia"/>
        </w:rPr>
        <w:t>강학상 이의신청,</w:t>
      </w:r>
      <w:r>
        <w:t xml:space="preserve"> </w:t>
      </w:r>
      <w:r>
        <w:rPr>
          <w:rFonts w:hint="eastAsia"/>
        </w:rPr>
        <w:t>행심제기 가능,</w:t>
      </w:r>
      <w:r>
        <w:t xml:space="preserve"> </w:t>
      </w:r>
      <w:r>
        <w:rPr>
          <w:rFonts w:hint="eastAsia"/>
        </w:rPr>
        <w:t>개공 하자 무효</w:t>
      </w:r>
    </w:p>
    <w:p w14:paraId="54A1E9E8" w14:textId="51AAE501" w:rsidR="000C47CB" w:rsidRDefault="000C47CB" w:rsidP="000C47CB">
      <w:pPr>
        <w:spacing w:line="240" w:lineRule="auto"/>
      </w:pPr>
    </w:p>
    <w:p w14:paraId="055C636A" w14:textId="6A5C97B7" w:rsidR="005D468C" w:rsidRPr="000F0316" w:rsidRDefault="005D468C" w:rsidP="005D468C">
      <w:pPr>
        <w:spacing w:line="240" w:lineRule="auto"/>
        <w:rPr>
          <w:rFonts w:hint="eastAsia"/>
          <w:b/>
          <w:bCs/>
          <w:sz w:val="22"/>
          <w:szCs w:val="24"/>
        </w:rPr>
      </w:pPr>
      <w:r>
        <w:rPr>
          <w:b/>
          <w:bCs/>
          <w:sz w:val="22"/>
          <w:szCs w:val="24"/>
        </w:rPr>
        <w:lastRenderedPageBreak/>
        <w:t>&lt;2-</w:t>
      </w:r>
      <w:r>
        <w:rPr>
          <w:b/>
          <w:bCs/>
          <w:sz w:val="22"/>
          <w:szCs w:val="24"/>
        </w:rPr>
        <w:t>2</w:t>
      </w:r>
      <w:r>
        <w:rPr>
          <w:b/>
          <w:bCs/>
          <w:sz w:val="22"/>
          <w:szCs w:val="24"/>
        </w:rPr>
        <w:t>&gt;</w:t>
      </w:r>
    </w:p>
    <w:p w14:paraId="445E9873" w14:textId="77777777" w:rsidR="005D468C" w:rsidRDefault="005D468C" w:rsidP="005D468C">
      <w:pPr>
        <w:pStyle w:val="a3"/>
        <w:numPr>
          <w:ilvl w:val="0"/>
          <w:numId w:val="37"/>
        </w:numPr>
        <w:spacing w:line="240" w:lineRule="auto"/>
        <w:ind w:leftChars="0"/>
      </w:pPr>
      <w:r>
        <w:rPr>
          <w:rFonts w:hint="eastAsia"/>
        </w:rPr>
        <w:t>쟁점의 정리</w:t>
      </w:r>
    </w:p>
    <w:p w14:paraId="7C0B3D6E" w14:textId="64BC83F1" w:rsidR="005D468C" w:rsidRDefault="005D468C" w:rsidP="005D468C">
      <w:pPr>
        <w:pStyle w:val="a3"/>
        <w:numPr>
          <w:ilvl w:val="0"/>
          <w:numId w:val="37"/>
        </w:numPr>
        <w:spacing w:line="240" w:lineRule="auto"/>
        <w:ind w:leftChars="0"/>
      </w:pPr>
      <w:r>
        <w:rPr>
          <w:rFonts w:hint="eastAsia"/>
        </w:rPr>
        <w:t>하자승계 인정 여부</w:t>
      </w:r>
    </w:p>
    <w:p w14:paraId="30E2EA61" w14:textId="77777777" w:rsidR="005D468C" w:rsidRDefault="005D468C" w:rsidP="005D468C">
      <w:pPr>
        <w:pStyle w:val="a3"/>
        <w:numPr>
          <w:ilvl w:val="0"/>
          <w:numId w:val="38"/>
        </w:numPr>
        <w:spacing w:line="240" w:lineRule="auto"/>
        <w:ind w:leftChars="0"/>
      </w:pPr>
      <w:r>
        <w:rPr>
          <w:rFonts w:hint="eastAsia"/>
        </w:rPr>
        <w:t>의의</w:t>
      </w:r>
    </w:p>
    <w:p w14:paraId="4FFCACD5" w14:textId="77777777" w:rsidR="005D468C" w:rsidRDefault="005D468C" w:rsidP="005D468C">
      <w:pPr>
        <w:pStyle w:val="a3"/>
        <w:numPr>
          <w:ilvl w:val="0"/>
          <w:numId w:val="38"/>
        </w:numPr>
        <w:spacing w:line="240" w:lineRule="auto"/>
        <w:ind w:leftChars="0"/>
      </w:pPr>
      <w:r>
        <w:rPr>
          <w:rFonts w:hint="eastAsia"/>
        </w:rPr>
        <w:t>요건</w:t>
      </w:r>
    </w:p>
    <w:p w14:paraId="5F11EA92" w14:textId="77777777" w:rsidR="005D468C" w:rsidRDefault="005D468C" w:rsidP="005D468C">
      <w:pPr>
        <w:pStyle w:val="a3"/>
        <w:numPr>
          <w:ilvl w:val="0"/>
          <w:numId w:val="38"/>
        </w:numPr>
        <w:spacing w:line="240" w:lineRule="auto"/>
        <w:ind w:leftChars="0"/>
      </w:pPr>
      <w:r>
        <w:rPr>
          <w:rFonts w:hint="eastAsia"/>
        </w:rPr>
        <w:t>견해</w:t>
      </w:r>
    </w:p>
    <w:p w14:paraId="5CD6FA73" w14:textId="77777777" w:rsidR="005D468C" w:rsidRDefault="005D468C" w:rsidP="005D468C">
      <w:pPr>
        <w:pStyle w:val="a3"/>
        <w:numPr>
          <w:ilvl w:val="0"/>
          <w:numId w:val="39"/>
        </w:numPr>
        <w:spacing w:line="240" w:lineRule="auto"/>
        <w:ind w:leftChars="0"/>
      </w:pPr>
      <w:r>
        <w:rPr>
          <w:rFonts w:hint="eastAsia"/>
        </w:rPr>
        <w:t>전통적 견해론</w:t>
      </w:r>
    </w:p>
    <w:p w14:paraId="7A8D3902" w14:textId="77777777" w:rsidR="005D468C" w:rsidRDefault="005D468C" w:rsidP="005D468C">
      <w:pPr>
        <w:pStyle w:val="a3"/>
        <w:numPr>
          <w:ilvl w:val="0"/>
          <w:numId w:val="39"/>
        </w:numPr>
        <w:spacing w:line="240" w:lineRule="auto"/>
        <w:ind w:leftChars="0"/>
      </w:pPr>
      <w:r>
        <w:rPr>
          <w:rFonts w:hint="eastAsia"/>
        </w:rPr>
        <w:t>새로운 견해론</w:t>
      </w:r>
    </w:p>
    <w:p w14:paraId="60404771" w14:textId="77777777" w:rsidR="005D468C" w:rsidRDefault="005D468C" w:rsidP="005D468C">
      <w:pPr>
        <w:pStyle w:val="a3"/>
        <w:numPr>
          <w:ilvl w:val="0"/>
          <w:numId w:val="38"/>
        </w:numPr>
        <w:spacing w:line="240" w:lineRule="auto"/>
        <w:ind w:leftChars="0"/>
      </w:pPr>
      <w:r>
        <w:rPr>
          <w:rFonts w:hint="eastAsia"/>
        </w:rPr>
        <w:t>판례</w:t>
      </w:r>
    </w:p>
    <w:p w14:paraId="3FB9BAB4" w14:textId="77777777" w:rsidR="005D468C" w:rsidRDefault="005D468C" w:rsidP="005D468C">
      <w:pPr>
        <w:pStyle w:val="a3"/>
        <w:spacing w:line="240" w:lineRule="auto"/>
        <w:ind w:leftChars="0" w:left="1520"/>
      </w:pPr>
      <w:r>
        <w:rPr>
          <w:rFonts w:hint="eastAsia"/>
        </w:rPr>
        <w:t>개공 인정,</w:t>
      </w:r>
      <w:r>
        <w:t xml:space="preserve"> but </w:t>
      </w:r>
      <w:r>
        <w:rPr>
          <w:rFonts w:hint="eastAsia"/>
        </w:rPr>
        <w:t xml:space="preserve">불복 할 수 있었는데 안한경우 인정 </w:t>
      </w:r>
      <w:r>
        <w:t>x</w:t>
      </w:r>
    </w:p>
    <w:p w14:paraId="2B3EE0FC" w14:textId="77777777" w:rsidR="005D468C" w:rsidRDefault="005D468C" w:rsidP="005D468C">
      <w:pPr>
        <w:pStyle w:val="a3"/>
        <w:numPr>
          <w:ilvl w:val="0"/>
          <w:numId w:val="38"/>
        </w:numPr>
        <w:spacing w:line="240" w:lineRule="auto"/>
        <w:ind w:leftChars="0"/>
      </w:pPr>
      <w:r>
        <w:rPr>
          <w:rFonts w:hint="eastAsia"/>
        </w:rPr>
        <w:t>검토</w:t>
      </w:r>
    </w:p>
    <w:p w14:paraId="49CB0CE5" w14:textId="77777777" w:rsidR="005D468C" w:rsidRDefault="005D468C" w:rsidP="005D468C">
      <w:pPr>
        <w:pStyle w:val="a3"/>
        <w:numPr>
          <w:ilvl w:val="0"/>
          <w:numId w:val="38"/>
        </w:numPr>
        <w:spacing w:line="240" w:lineRule="auto"/>
        <w:ind w:leftChars="0"/>
      </w:pPr>
      <w:r>
        <w:rPr>
          <w:rFonts w:hint="eastAsia"/>
        </w:rPr>
        <w:t>무효인 경우</w:t>
      </w:r>
    </w:p>
    <w:p w14:paraId="2420474F" w14:textId="6038AFA6" w:rsidR="005D468C" w:rsidRDefault="005D468C" w:rsidP="005D468C">
      <w:pPr>
        <w:pStyle w:val="a3"/>
        <w:numPr>
          <w:ilvl w:val="0"/>
          <w:numId w:val="37"/>
        </w:numPr>
        <w:spacing w:line="240" w:lineRule="auto"/>
        <w:ind w:leftChars="0"/>
      </w:pPr>
      <w:r>
        <w:rPr>
          <w:rFonts w:hint="eastAsia"/>
        </w:rPr>
        <w:t>사안의 해결</w:t>
      </w:r>
    </w:p>
    <w:p w14:paraId="79B74A4B" w14:textId="78D75F4C" w:rsidR="005D468C" w:rsidRDefault="005D468C" w:rsidP="005D468C">
      <w:pPr>
        <w:pStyle w:val="a3"/>
        <w:spacing w:line="240" w:lineRule="auto"/>
        <w:ind w:leftChars="0"/>
      </w:pPr>
      <w:r>
        <w:rPr>
          <w:rFonts w:hint="eastAsia"/>
        </w:rPr>
        <w:t xml:space="preserve">하자승계 인정 </w:t>
      </w:r>
      <w:r>
        <w:t xml:space="preserve">x, </w:t>
      </w:r>
      <w:r>
        <w:rPr>
          <w:rFonts w:hint="eastAsia"/>
        </w:rPr>
        <w:t xml:space="preserve">인용 </w:t>
      </w:r>
      <w:r>
        <w:t xml:space="preserve">x, </w:t>
      </w:r>
      <w:r>
        <w:rPr>
          <w:rFonts w:hint="eastAsia"/>
        </w:rPr>
        <w:t>기각</w:t>
      </w:r>
    </w:p>
    <w:p w14:paraId="796FCFB1" w14:textId="77777777" w:rsidR="005D468C" w:rsidRPr="005D468C" w:rsidRDefault="005D468C" w:rsidP="005D468C">
      <w:pPr>
        <w:pStyle w:val="a3"/>
        <w:spacing w:line="240" w:lineRule="auto"/>
        <w:ind w:leftChars="0"/>
        <w:rPr>
          <w:rFonts w:hint="eastAsia"/>
        </w:rPr>
      </w:pPr>
    </w:p>
    <w:p w14:paraId="3CD665A1" w14:textId="7E28159F" w:rsidR="000C47CB" w:rsidRPr="000F0316" w:rsidRDefault="000C47CB" w:rsidP="000C47CB">
      <w:pPr>
        <w:spacing w:line="240" w:lineRule="auto"/>
        <w:rPr>
          <w:b/>
          <w:bCs/>
          <w:sz w:val="22"/>
          <w:szCs w:val="24"/>
        </w:rPr>
      </w:pPr>
      <w:r w:rsidRPr="000F0316">
        <w:rPr>
          <w:rFonts w:hint="eastAsia"/>
          <w:b/>
          <w:bCs/>
          <w:sz w:val="22"/>
          <w:szCs w:val="24"/>
        </w:rPr>
        <w:t>문제</w:t>
      </w:r>
      <w:r>
        <w:rPr>
          <w:b/>
          <w:bCs/>
          <w:sz w:val="22"/>
          <w:szCs w:val="24"/>
        </w:rPr>
        <w:t>3</w:t>
      </w:r>
    </w:p>
    <w:p w14:paraId="0AAA283D" w14:textId="5F516C97" w:rsidR="000C47CB" w:rsidRDefault="005D468C" w:rsidP="000C47CB">
      <w:pPr>
        <w:pStyle w:val="a3"/>
        <w:numPr>
          <w:ilvl w:val="0"/>
          <w:numId w:val="21"/>
        </w:numPr>
        <w:spacing w:line="240" w:lineRule="auto"/>
        <w:ind w:leftChars="0"/>
      </w:pPr>
      <w:r>
        <w:rPr>
          <w:rFonts w:hint="eastAsia"/>
        </w:rPr>
        <w:t>쟁점의 정리</w:t>
      </w:r>
    </w:p>
    <w:p w14:paraId="021068DD" w14:textId="47CE79B9" w:rsidR="000C47CB" w:rsidRDefault="00253766" w:rsidP="000C47CB">
      <w:pPr>
        <w:pStyle w:val="a3"/>
        <w:numPr>
          <w:ilvl w:val="0"/>
          <w:numId w:val="21"/>
        </w:numPr>
        <w:spacing w:line="240" w:lineRule="auto"/>
        <w:ind w:leftChars="0"/>
      </w:pPr>
      <w:r>
        <w:rPr>
          <w:rFonts w:hint="eastAsia"/>
        </w:rPr>
        <w:t>집행정지 인용가능성</w:t>
      </w:r>
    </w:p>
    <w:p w14:paraId="44281D5A" w14:textId="5C266AA0" w:rsidR="000C47CB" w:rsidRDefault="00253766" w:rsidP="000C47CB">
      <w:pPr>
        <w:pStyle w:val="a3"/>
        <w:numPr>
          <w:ilvl w:val="0"/>
          <w:numId w:val="26"/>
        </w:numPr>
        <w:spacing w:line="240" w:lineRule="auto"/>
        <w:ind w:leftChars="0"/>
      </w:pPr>
      <w:r>
        <w:rPr>
          <w:rFonts w:hint="eastAsia"/>
        </w:rPr>
        <w:t>집행정지 의의</w:t>
      </w:r>
    </w:p>
    <w:p w14:paraId="48D553DE" w14:textId="08E90053" w:rsidR="00253766" w:rsidRDefault="00253766" w:rsidP="000C47CB">
      <w:pPr>
        <w:pStyle w:val="a3"/>
        <w:numPr>
          <w:ilvl w:val="0"/>
          <w:numId w:val="26"/>
        </w:numPr>
        <w:spacing w:line="240" w:lineRule="auto"/>
        <w:ind w:leftChars="0"/>
      </w:pPr>
      <w:r>
        <w:rPr>
          <w:rFonts w:hint="eastAsia"/>
        </w:rPr>
        <w:t>요건</w:t>
      </w:r>
    </w:p>
    <w:p w14:paraId="6DBE28CC" w14:textId="7AD2E333" w:rsidR="00253766" w:rsidRDefault="00253766" w:rsidP="00253766">
      <w:pPr>
        <w:pStyle w:val="a3"/>
        <w:numPr>
          <w:ilvl w:val="0"/>
          <w:numId w:val="41"/>
        </w:numPr>
        <w:spacing w:line="240" w:lineRule="auto"/>
        <w:ind w:leftChars="0"/>
      </w:pPr>
      <w:r>
        <w:rPr>
          <w:rFonts w:hint="eastAsia"/>
        </w:rPr>
        <w:t>신청요건</w:t>
      </w:r>
    </w:p>
    <w:p w14:paraId="046C0092" w14:textId="28AAB667" w:rsidR="00253766" w:rsidRDefault="00253766" w:rsidP="00253766">
      <w:pPr>
        <w:pStyle w:val="a3"/>
        <w:numPr>
          <w:ilvl w:val="0"/>
          <w:numId w:val="41"/>
        </w:numPr>
        <w:spacing w:line="240" w:lineRule="auto"/>
        <w:ind w:leftChars="0"/>
        <w:rPr>
          <w:rFonts w:hint="eastAsia"/>
        </w:rPr>
      </w:pPr>
      <w:r>
        <w:rPr>
          <w:rFonts w:hint="eastAsia"/>
        </w:rPr>
        <w:t>본안요건</w:t>
      </w:r>
    </w:p>
    <w:p w14:paraId="7689659D" w14:textId="61C93783" w:rsidR="000C47CB" w:rsidRDefault="00253766" w:rsidP="000C47CB">
      <w:pPr>
        <w:pStyle w:val="a3"/>
        <w:numPr>
          <w:ilvl w:val="0"/>
          <w:numId w:val="26"/>
        </w:numPr>
        <w:spacing w:line="240" w:lineRule="auto"/>
        <w:ind w:leftChars="0"/>
      </w:pPr>
      <w:r>
        <w:rPr>
          <w:rFonts w:hint="eastAsia"/>
        </w:rPr>
        <w:t>사안의 경우</w:t>
      </w:r>
    </w:p>
    <w:p w14:paraId="7F637C92" w14:textId="75AFB180" w:rsidR="00253766" w:rsidRDefault="00253766" w:rsidP="00253766">
      <w:pPr>
        <w:pStyle w:val="a3"/>
        <w:spacing w:line="240" w:lineRule="auto"/>
        <w:ind w:leftChars="0" w:left="1160"/>
      </w:pPr>
      <w:r>
        <w:rPr>
          <w:rFonts w:hint="eastAsia"/>
        </w:rPr>
        <w:t>회복할 수 없는,</w:t>
      </w:r>
      <w:r>
        <w:t xml:space="preserve"> </w:t>
      </w:r>
      <w:r>
        <w:rPr>
          <w:rFonts w:hint="eastAsia"/>
        </w:rPr>
        <w:t>중대한 경영상 이익 인정된다면 인용</w:t>
      </w:r>
    </w:p>
    <w:p w14:paraId="52FDFAA0" w14:textId="639E9B3A" w:rsidR="000C47CB" w:rsidRDefault="00253766" w:rsidP="000C47CB">
      <w:pPr>
        <w:pStyle w:val="a3"/>
        <w:numPr>
          <w:ilvl w:val="0"/>
          <w:numId w:val="21"/>
        </w:numPr>
        <w:spacing w:line="240" w:lineRule="auto"/>
        <w:ind w:leftChars="0"/>
      </w:pPr>
      <w:r>
        <w:rPr>
          <w:rFonts w:hint="eastAsia"/>
        </w:rPr>
        <w:t>징계 효력</w:t>
      </w:r>
    </w:p>
    <w:p w14:paraId="5A3FF3BE" w14:textId="09AE7668" w:rsidR="000C47CB" w:rsidRDefault="00253766" w:rsidP="000C47CB">
      <w:pPr>
        <w:pStyle w:val="a3"/>
        <w:numPr>
          <w:ilvl w:val="0"/>
          <w:numId w:val="29"/>
        </w:numPr>
        <w:spacing w:line="240" w:lineRule="auto"/>
        <w:ind w:leftChars="0"/>
      </w:pPr>
      <w:r>
        <w:rPr>
          <w:rFonts w:hint="eastAsia"/>
        </w:rPr>
        <w:t xml:space="preserve">징계와 징계위원회 의의 법적성질 </w:t>
      </w:r>
      <w:r>
        <w:t>(39, 40)</w:t>
      </w:r>
    </w:p>
    <w:p w14:paraId="05013C51" w14:textId="26CB2769" w:rsidR="00253766" w:rsidRDefault="00253766" w:rsidP="00253766">
      <w:pPr>
        <w:pStyle w:val="a3"/>
        <w:spacing w:line="240" w:lineRule="auto"/>
        <w:ind w:leftChars="0" w:left="1160"/>
        <w:rPr>
          <w:rFonts w:hint="eastAsia"/>
        </w:rPr>
      </w:pPr>
      <w:r>
        <w:rPr>
          <w:rFonts w:hint="eastAsia"/>
        </w:rPr>
        <w:t>징계 재량행위,</w:t>
      </w:r>
      <w:r>
        <w:t xml:space="preserve"> </w:t>
      </w:r>
      <w:r>
        <w:rPr>
          <w:rFonts w:hint="eastAsia"/>
        </w:rPr>
        <w:t>징계위 의결에 국장 구속</w:t>
      </w:r>
    </w:p>
    <w:p w14:paraId="29B5C9C0" w14:textId="20F28307" w:rsidR="00253766" w:rsidRDefault="00253766" w:rsidP="00253766">
      <w:pPr>
        <w:pStyle w:val="a3"/>
        <w:numPr>
          <w:ilvl w:val="0"/>
          <w:numId w:val="21"/>
        </w:numPr>
        <w:spacing w:line="240" w:lineRule="auto"/>
        <w:ind w:leftChars="0"/>
      </w:pPr>
      <w:r>
        <w:rPr>
          <w:rFonts w:hint="eastAsia"/>
        </w:rPr>
        <w:lastRenderedPageBreak/>
        <w:t>국장의 조치</w:t>
      </w:r>
    </w:p>
    <w:p w14:paraId="6BD05E24" w14:textId="682D3357" w:rsidR="00253766" w:rsidRDefault="00253766" w:rsidP="00253766">
      <w:pPr>
        <w:pStyle w:val="a3"/>
        <w:numPr>
          <w:ilvl w:val="0"/>
          <w:numId w:val="42"/>
        </w:numPr>
        <w:spacing w:line="240" w:lineRule="auto"/>
        <w:ind w:leftChars="0"/>
      </w:pPr>
      <w:r>
        <w:rPr>
          <w:rFonts w:hint="eastAsia"/>
        </w:rPr>
        <w:t xml:space="preserve">하자 있는 징계 </w:t>
      </w:r>
      <w:r>
        <w:t>(</w:t>
      </w:r>
      <w:r>
        <w:rPr>
          <w:rFonts w:hint="eastAsia"/>
        </w:rPr>
        <w:t>의결 없는,</w:t>
      </w:r>
      <w:r>
        <w:t xml:space="preserve"> </w:t>
      </w:r>
      <w:r>
        <w:rPr>
          <w:rFonts w:hint="eastAsia"/>
        </w:rPr>
        <w:t xml:space="preserve">의결에 반하는 </w:t>
      </w:r>
      <w:r>
        <w:sym w:font="Wingdings" w:char="F0E0"/>
      </w:r>
      <w:r>
        <w:t xml:space="preserve"> </w:t>
      </w:r>
      <w:r>
        <w:rPr>
          <w:rFonts w:hint="eastAsia"/>
        </w:rPr>
        <w:t>무효)</w:t>
      </w:r>
    </w:p>
    <w:p w14:paraId="7E0E4FAD" w14:textId="6F46DB1B" w:rsidR="000C47CB" w:rsidRDefault="00253766" w:rsidP="00253766">
      <w:pPr>
        <w:pStyle w:val="a3"/>
        <w:numPr>
          <w:ilvl w:val="0"/>
          <w:numId w:val="42"/>
        </w:numPr>
        <w:spacing w:line="240" w:lineRule="auto"/>
        <w:ind w:leftChars="0"/>
        <w:rPr>
          <w:rFonts w:hint="eastAsia"/>
        </w:rPr>
      </w:pPr>
      <w:r>
        <w:rPr>
          <w:rFonts w:hint="eastAsia"/>
        </w:rPr>
        <w:t xml:space="preserve">조치 </w:t>
      </w:r>
      <w:r>
        <w:t xml:space="preserve">: </w:t>
      </w:r>
      <w:r>
        <w:rPr>
          <w:rFonts w:hint="eastAsia"/>
        </w:rPr>
        <w:t>의결내용 대로</w:t>
      </w:r>
    </w:p>
    <w:p w14:paraId="7D7E2A09" w14:textId="3A711E5F" w:rsidR="000C47CB" w:rsidRDefault="00253766" w:rsidP="000C47CB">
      <w:pPr>
        <w:pStyle w:val="a3"/>
        <w:numPr>
          <w:ilvl w:val="0"/>
          <w:numId w:val="21"/>
        </w:numPr>
        <w:spacing w:line="240" w:lineRule="auto"/>
        <w:ind w:leftChars="0"/>
      </w:pPr>
      <w:r>
        <w:rPr>
          <w:rFonts w:hint="eastAsia"/>
        </w:rPr>
        <w:t>사안의 해결</w:t>
      </w:r>
    </w:p>
    <w:p w14:paraId="20A70425" w14:textId="1F6D12A7" w:rsidR="00253766" w:rsidRDefault="00253766" w:rsidP="00253766">
      <w:pPr>
        <w:pStyle w:val="a3"/>
        <w:spacing w:line="240" w:lineRule="auto"/>
        <w:ind w:leftChars="0"/>
      </w:pPr>
      <w:r>
        <w:rPr>
          <w:rFonts w:hint="eastAsia"/>
        </w:rPr>
        <w:t xml:space="preserve">회복할 수 없는 </w:t>
      </w:r>
      <w:r>
        <w:sym w:font="Wingdings" w:char="F0E0"/>
      </w:r>
      <w:r>
        <w:t xml:space="preserve"> </w:t>
      </w:r>
      <w:r>
        <w:rPr>
          <w:rFonts w:hint="eastAsia"/>
        </w:rPr>
        <w:t>집행정지 인용 가능,</w:t>
      </w:r>
      <w:r>
        <w:t xml:space="preserve"> </w:t>
      </w:r>
      <w:r>
        <w:rPr>
          <w:rFonts w:hint="eastAsia"/>
        </w:rPr>
        <w:t>징계효력:</w:t>
      </w:r>
      <w:r>
        <w:t xml:space="preserve"> </w:t>
      </w:r>
      <w:r>
        <w:rPr>
          <w:rFonts w:hint="eastAsia"/>
        </w:rPr>
        <w:t>업무정지/</w:t>
      </w:r>
      <w:r>
        <w:t xml:space="preserve"> </w:t>
      </w:r>
      <w:r>
        <w:rPr>
          <w:rFonts w:hint="eastAsia"/>
        </w:rPr>
        <w:t>국장은 구속</w:t>
      </w:r>
    </w:p>
    <w:p w14:paraId="36715694" w14:textId="77777777" w:rsidR="00253766" w:rsidRDefault="00253766" w:rsidP="00253766">
      <w:pPr>
        <w:pStyle w:val="a3"/>
        <w:spacing w:line="240" w:lineRule="auto"/>
        <w:ind w:leftChars="0"/>
        <w:rPr>
          <w:rFonts w:hint="eastAsia"/>
        </w:rPr>
      </w:pPr>
    </w:p>
    <w:p w14:paraId="0886A8A9" w14:textId="3D1AC193" w:rsidR="00626F44" w:rsidRPr="000F0316" w:rsidRDefault="00626F44" w:rsidP="00626F44">
      <w:pPr>
        <w:spacing w:line="240" w:lineRule="auto"/>
        <w:rPr>
          <w:b/>
          <w:bCs/>
          <w:sz w:val="22"/>
          <w:szCs w:val="24"/>
        </w:rPr>
      </w:pPr>
      <w:r w:rsidRPr="000F0316">
        <w:rPr>
          <w:rFonts w:hint="eastAsia"/>
          <w:b/>
          <w:bCs/>
          <w:sz w:val="22"/>
          <w:szCs w:val="24"/>
        </w:rPr>
        <w:t>문제</w:t>
      </w:r>
      <w:r>
        <w:rPr>
          <w:b/>
          <w:bCs/>
          <w:sz w:val="22"/>
          <w:szCs w:val="24"/>
        </w:rPr>
        <w:t>4</w:t>
      </w:r>
    </w:p>
    <w:p w14:paraId="310104AE" w14:textId="60BD36BF" w:rsidR="00626F44" w:rsidRDefault="00253766" w:rsidP="00626F44">
      <w:pPr>
        <w:pStyle w:val="a3"/>
        <w:numPr>
          <w:ilvl w:val="0"/>
          <w:numId w:val="31"/>
        </w:numPr>
        <w:spacing w:line="240" w:lineRule="auto"/>
        <w:ind w:leftChars="0"/>
      </w:pPr>
      <w:r>
        <w:rPr>
          <w:rFonts w:hint="eastAsia"/>
        </w:rPr>
        <w:t xml:space="preserve">사무소 개설 등 </w:t>
      </w:r>
      <w:r>
        <w:t>(21</w:t>
      </w:r>
      <w:r>
        <w:rPr>
          <w:rFonts w:hint="eastAsia"/>
        </w:rPr>
        <w:t xml:space="preserve">조 </w:t>
      </w:r>
      <w:r>
        <w:t>1</w:t>
      </w:r>
      <w:r>
        <w:rPr>
          <w:rFonts w:hint="eastAsia"/>
        </w:rPr>
        <w:t>항)</w:t>
      </w:r>
    </w:p>
    <w:p w14:paraId="55EA1979" w14:textId="51E1D395" w:rsidR="00253766" w:rsidRDefault="00253766" w:rsidP="00253766">
      <w:pPr>
        <w:pStyle w:val="a3"/>
        <w:numPr>
          <w:ilvl w:val="0"/>
          <w:numId w:val="43"/>
        </w:numPr>
        <w:spacing w:line="240" w:lineRule="auto"/>
        <w:ind w:leftChars="0"/>
      </w:pPr>
      <w:r>
        <w:rPr>
          <w:rFonts w:hint="eastAsia"/>
        </w:rPr>
        <w:t>개설 등:</w:t>
      </w:r>
      <w:r>
        <w:t xml:space="preserve"> </w:t>
      </w:r>
      <w:r>
        <w:rPr>
          <w:rFonts w:hint="eastAsia"/>
        </w:rPr>
        <w:t>개설은 신고 대상 아님/</w:t>
      </w:r>
      <w:r>
        <w:t xml:space="preserve"> 5</w:t>
      </w:r>
      <w:r>
        <w:rPr>
          <w:rFonts w:hint="eastAsia"/>
        </w:rPr>
        <w:t>인 이상시 개설/</w:t>
      </w:r>
      <w:r>
        <w:t xml:space="preserve"> </w:t>
      </w:r>
      <w:r>
        <w:rPr>
          <w:rFonts w:hint="eastAsia"/>
        </w:rPr>
        <w:t xml:space="preserve">주 </w:t>
      </w:r>
      <w:r>
        <w:t xml:space="preserve">2, </w:t>
      </w:r>
      <w:r>
        <w:rPr>
          <w:rFonts w:hint="eastAsia"/>
        </w:rPr>
        <w:t>부2</w:t>
      </w:r>
      <w:r w:rsidR="005D4F3A">
        <w:t xml:space="preserve"> (</w:t>
      </w:r>
      <w:r w:rsidR="005D4F3A">
        <w:rPr>
          <w:rFonts w:hint="eastAsia"/>
        </w:rPr>
        <w:t>틀림</w:t>
      </w:r>
      <w:r w:rsidR="005D4F3A">
        <w:t xml:space="preserve">.. </w:t>
      </w:r>
      <w:r w:rsidR="005D4F3A">
        <w:rPr>
          <w:rFonts w:hint="eastAsia"/>
        </w:rPr>
        <w:t>법인 내용임)</w:t>
      </w:r>
    </w:p>
    <w:p w14:paraId="5EB7E09C" w14:textId="4D6AD07C" w:rsidR="00253766" w:rsidRDefault="00253766" w:rsidP="00253766">
      <w:pPr>
        <w:pStyle w:val="a3"/>
        <w:numPr>
          <w:ilvl w:val="0"/>
          <w:numId w:val="43"/>
        </w:numPr>
        <w:spacing w:line="240" w:lineRule="auto"/>
        <w:ind w:leftChars="0"/>
        <w:rPr>
          <w:rFonts w:hint="eastAsia"/>
        </w:rPr>
      </w:pPr>
      <w:r>
        <w:rPr>
          <w:rFonts w:hint="eastAsia"/>
        </w:rPr>
        <w:t xml:space="preserve">감정평가법인 등 </w:t>
      </w:r>
      <w:r>
        <w:t>(</w:t>
      </w:r>
      <w:r>
        <w:rPr>
          <w:rFonts w:hint="eastAsia"/>
        </w:rPr>
        <w:t xml:space="preserve">감법 </w:t>
      </w:r>
      <w:r>
        <w:t>2</w:t>
      </w:r>
      <w:r>
        <w:rPr>
          <w:rFonts w:hint="eastAsia"/>
        </w:rPr>
        <w:t>조 정의)</w:t>
      </w:r>
      <w:r>
        <w:t xml:space="preserve">: </w:t>
      </w:r>
      <w:r>
        <w:rPr>
          <w:rFonts w:hint="eastAsia"/>
        </w:rPr>
        <w:t>사무소 개설한 감정평가</w:t>
      </w:r>
      <w:r>
        <w:t>’</w:t>
      </w:r>
      <w:r>
        <w:rPr>
          <w:rFonts w:hint="eastAsia"/>
        </w:rPr>
        <w:t>사</w:t>
      </w:r>
      <w:r>
        <w:t>’</w:t>
      </w:r>
    </w:p>
    <w:p w14:paraId="73EF2AE5" w14:textId="66C30CE4" w:rsidR="00626F44" w:rsidRDefault="00253766" w:rsidP="00626F44">
      <w:pPr>
        <w:pStyle w:val="a3"/>
        <w:numPr>
          <w:ilvl w:val="0"/>
          <w:numId w:val="31"/>
        </w:numPr>
        <w:spacing w:line="240" w:lineRule="auto"/>
        <w:ind w:leftChars="0"/>
      </w:pPr>
      <w:r>
        <w:rPr>
          <w:rFonts w:hint="eastAsia"/>
        </w:rPr>
        <w:t xml:space="preserve">소속평가사 관련 </w:t>
      </w:r>
      <w:r>
        <w:t>(21</w:t>
      </w:r>
      <w:r>
        <w:rPr>
          <w:rFonts w:hint="eastAsia"/>
        </w:rPr>
        <w:t xml:space="preserve">조 </w:t>
      </w:r>
      <w:r>
        <w:t>5</w:t>
      </w:r>
      <w:r>
        <w:rPr>
          <w:rFonts w:hint="eastAsia"/>
        </w:rPr>
        <w:t>항)</w:t>
      </w:r>
    </w:p>
    <w:p w14:paraId="63D26E61" w14:textId="230BB9C8" w:rsidR="00253766" w:rsidRDefault="00253766" w:rsidP="00253766">
      <w:pPr>
        <w:pStyle w:val="a3"/>
        <w:spacing w:line="240" w:lineRule="auto"/>
        <w:ind w:leftChars="0"/>
        <w:rPr>
          <w:rFonts w:hint="eastAsia"/>
        </w:rPr>
      </w:pPr>
      <w:r>
        <w:rPr>
          <w:rFonts w:hint="eastAsia"/>
        </w:rPr>
        <w:t xml:space="preserve">소속평가사 아닌 자에게 </w:t>
      </w:r>
      <w:r>
        <w:t>10</w:t>
      </w:r>
      <w:r>
        <w:rPr>
          <w:rFonts w:hint="eastAsia"/>
        </w:rPr>
        <w:t xml:space="preserve">조 업무시 </w:t>
      </w:r>
      <w:r>
        <w:t>50</w:t>
      </w:r>
      <w:r>
        <w:rPr>
          <w:rFonts w:hint="eastAsia"/>
        </w:rPr>
        <w:t xml:space="preserve">조 </w:t>
      </w:r>
      <w:r>
        <w:t>2</w:t>
      </w:r>
      <w:r>
        <w:rPr>
          <w:rFonts w:hint="eastAsia"/>
        </w:rPr>
        <w:t>항 징벌</w:t>
      </w:r>
    </w:p>
    <w:p w14:paraId="46C71D6E" w14:textId="43BA69D6" w:rsidR="00626F44" w:rsidRDefault="00253766" w:rsidP="00253766">
      <w:pPr>
        <w:spacing w:line="240" w:lineRule="auto"/>
      </w:pPr>
      <w:r>
        <w:rPr>
          <w:rFonts w:hint="eastAsia"/>
        </w:rPr>
        <w:t xml:space="preserve"> </w:t>
      </w:r>
    </w:p>
    <w:p w14:paraId="7A0E0FF2" w14:textId="77777777" w:rsidR="00626F44" w:rsidRDefault="00626F44" w:rsidP="00626F44">
      <w:pPr>
        <w:pStyle w:val="a3"/>
        <w:spacing w:line="240" w:lineRule="auto"/>
        <w:ind w:leftChars="0"/>
      </w:pPr>
    </w:p>
    <w:sectPr w:rsidR="00626F44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61B01"/>
    <w:multiLevelType w:val="hybridMultilevel"/>
    <w:tmpl w:val="77C8AC8E"/>
    <w:lvl w:ilvl="0" w:tplc="04090013">
      <w:start w:val="1"/>
      <w:numFmt w:val="upperRoman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019E42B3"/>
    <w:multiLevelType w:val="hybridMultilevel"/>
    <w:tmpl w:val="46E8C4FA"/>
    <w:lvl w:ilvl="0" w:tplc="3CECBBC0">
      <w:start w:val="1"/>
      <w:numFmt w:val="decimal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2" w15:restartNumberingAfterBreak="0">
    <w:nsid w:val="02A63FCF"/>
    <w:multiLevelType w:val="hybridMultilevel"/>
    <w:tmpl w:val="51244BDA"/>
    <w:lvl w:ilvl="0" w:tplc="04090013">
      <w:start w:val="1"/>
      <w:numFmt w:val="upperRoman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05EB2BCB"/>
    <w:multiLevelType w:val="hybridMultilevel"/>
    <w:tmpl w:val="0D4457D4"/>
    <w:lvl w:ilvl="0" w:tplc="04090013">
      <w:start w:val="1"/>
      <w:numFmt w:val="upperRoman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090360B3"/>
    <w:multiLevelType w:val="hybridMultilevel"/>
    <w:tmpl w:val="B94074C8"/>
    <w:lvl w:ilvl="0" w:tplc="1F5A394E">
      <w:start w:val="1"/>
      <w:numFmt w:val="decimal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5" w15:restartNumberingAfterBreak="0">
    <w:nsid w:val="09A77FAB"/>
    <w:multiLevelType w:val="hybridMultilevel"/>
    <w:tmpl w:val="C8E222A8"/>
    <w:lvl w:ilvl="0" w:tplc="1A5A2E48">
      <w:start w:val="1"/>
      <w:numFmt w:val="decimal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6" w15:restartNumberingAfterBreak="0">
    <w:nsid w:val="0D55244F"/>
    <w:multiLevelType w:val="hybridMultilevel"/>
    <w:tmpl w:val="0554D998"/>
    <w:lvl w:ilvl="0" w:tplc="93A84010">
      <w:start w:val="1"/>
      <w:numFmt w:val="decimal"/>
      <w:lvlText w:val="(%1)"/>
      <w:lvlJc w:val="left"/>
      <w:pPr>
        <w:ind w:left="188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2320" w:hanging="400"/>
      </w:pPr>
    </w:lvl>
    <w:lvl w:ilvl="2" w:tplc="0409001B" w:tentative="1">
      <w:start w:val="1"/>
      <w:numFmt w:val="lowerRoman"/>
      <w:lvlText w:val="%3."/>
      <w:lvlJc w:val="right"/>
      <w:pPr>
        <w:ind w:left="2720" w:hanging="400"/>
      </w:pPr>
    </w:lvl>
    <w:lvl w:ilvl="3" w:tplc="0409000F" w:tentative="1">
      <w:start w:val="1"/>
      <w:numFmt w:val="decimal"/>
      <w:lvlText w:val="%4."/>
      <w:lvlJc w:val="left"/>
      <w:pPr>
        <w:ind w:left="3120" w:hanging="400"/>
      </w:pPr>
    </w:lvl>
    <w:lvl w:ilvl="4" w:tplc="04090019" w:tentative="1">
      <w:start w:val="1"/>
      <w:numFmt w:val="upperLetter"/>
      <w:lvlText w:val="%5."/>
      <w:lvlJc w:val="left"/>
      <w:pPr>
        <w:ind w:left="3520" w:hanging="400"/>
      </w:pPr>
    </w:lvl>
    <w:lvl w:ilvl="5" w:tplc="0409001B" w:tentative="1">
      <w:start w:val="1"/>
      <w:numFmt w:val="lowerRoman"/>
      <w:lvlText w:val="%6."/>
      <w:lvlJc w:val="right"/>
      <w:pPr>
        <w:ind w:left="3920" w:hanging="400"/>
      </w:pPr>
    </w:lvl>
    <w:lvl w:ilvl="6" w:tplc="0409000F" w:tentative="1">
      <w:start w:val="1"/>
      <w:numFmt w:val="decimal"/>
      <w:lvlText w:val="%7."/>
      <w:lvlJc w:val="left"/>
      <w:pPr>
        <w:ind w:left="4320" w:hanging="400"/>
      </w:pPr>
    </w:lvl>
    <w:lvl w:ilvl="7" w:tplc="04090019" w:tentative="1">
      <w:start w:val="1"/>
      <w:numFmt w:val="upperLetter"/>
      <w:lvlText w:val="%8."/>
      <w:lvlJc w:val="left"/>
      <w:pPr>
        <w:ind w:left="4720" w:hanging="400"/>
      </w:pPr>
    </w:lvl>
    <w:lvl w:ilvl="8" w:tplc="0409001B" w:tentative="1">
      <w:start w:val="1"/>
      <w:numFmt w:val="lowerRoman"/>
      <w:lvlText w:val="%9."/>
      <w:lvlJc w:val="right"/>
      <w:pPr>
        <w:ind w:left="5120" w:hanging="400"/>
      </w:pPr>
    </w:lvl>
  </w:abstractNum>
  <w:abstractNum w:abstractNumId="7" w15:restartNumberingAfterBreak="0">
    <w:nsid w:val="0E1D26F6"/>
    <w:multiLevelType w:val="hybridMultilevel"/>
    <w:tmpl w:val="F67C7406"/>
    <w:lvl w:ilvl="0" w:tplc="04090013">
      <w:start w:val="1"/>
      <w:numFmt w:val="upperRoman"/>
      <w:lvlText w:val="%1."/>
      <w:lvlJc w:val="left"/>
      <w:pPr>
        <w:ind w:left="15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 w15:restartNumberingAfterBreak="0">
    <w:nsid w:val="0F1D759B"/>
    <w:multiLevelType w:val="hybridMultilevel"/>
    <w:tmpl w:val="77C8AC8E"/>
    <w:lvl w:ilvl="0" w:tplc="04090013">
      <w:start w:val="1"/>
      <w:numFmt w:val="upperRoman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 w15:restartNumberingAfterBreak="0">
    <w:nsid w:val="10897A1C"/>
    <w:multiLevelType w:val="hybridMultilevel"/>
    <w:tmpl w:val="78C8EC6C"/>
    <w:lvl w:ilvl="0" w:tplc="2B467644">
      <w:start w:val="1"/>
      <w:numFmt w:val="decimal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10" w15:restartNumberingAfterBreak="0">
    <w:nsid w:val="12B44744"/>
    <w:multiLevelType w:val="hybridMultilevel"/>
    <w:tmpl w:val="3B826BCE"/>
    <w:lvl w:ilvl="0" w:tplc="8E0A833C">
      <w:start w:val="1"/>
      <w:numFmt w:val="decimal"/>
      <w:lvlText w:val="(%1)"/>
      <w:lvlJc w:val="left"/>
      <w:pPr>
        <w:ind w:left="224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2680" w:hanging="400"/>
      </w:pPr>
    </w:lvl>
    <w:lvl w:ilvl="2" w:tplc="0409001B" w:tentative="1">
      <w:start w:val="1"/>
      <w:numFmt w:val="lowerRoman"/>
      <w:lvlText w:val="%3."/>
      <w:lvlJc w:val="right"/>
      <w:pPr>
        <w:ind w:left="3080" w:hanging="400"/>
      </w:pPr>
    </w:lvl>
    <w:lvl w:ilvl="3" w:tplc="0409000F" w:tentative="1">
      <w:start w:val="1"/>
      <w:numFmt w:val="decimal"/>
      <w:lvlText w:val="%4."/>
      <w:lvlJc w:val="left"/>
      <w:pPr>
        <w:ind w:left="3480" w:hanging="400"/>
      </w:pPr>
    </w:lvl>
    <w:lvl w:ilvl="4" w:tplc="04090019" w:tentative="1">
      <w:start w:val="1"/>
      <w:numFmt w:val="upperLetter"/>
      <w:lvlText w:val="%5."/>
      <w:lvlJc w:val="left"/>
      <w:pPr>
        <w:ind w:left="3880" w:hanging="400"/>
      </w:pPr>
    </w:lvl>
    <w:lvl w:ilvl="5" w:tplc="0409001B" w:tentative="1">
      <w:start w:val="1"/>
      <w:numFmt w:val="lowerRoman"/>
      <w:lvlText w:val="%6."/>
      <w:lvlJc w:val="right"/>
      <w:pPr>
        <w:ind w:left="4280" w:hanging="400"/>
      </w:pPr>
    </w:lvl>
    <w:lvl w:ilvl="6" w:tplc="0409000F" w:tentative="1">
      <w:start w:val="1"/>
      <w:numFmt w:val="decimal"/>
      <w:lvlText w:val="%7."/>
      <w:lvlJc w:val="left"/>
      <w:pPr>
        <w:ind w:left="4680" w:hanging="400"/>
      </w:pPr>
    </w:lvl>
    <w:lvl w:ilvl="7" w:tplc="04090019" w:tentative="1">
      <w:start w:val="1"/>
      <w:numFmt w:val="upperLetter"/>
      <w:lvlText w:val="%8."/>
      <w:lvlJc w:val="left"/>
      <w:pPr>
        <w:ind w:left="5080" w:hanging="400"/>
      </w:pPr>
    </w:lvl>
    <w:lvl w:ilvl="8" w:tplc="0409001B" w:tentative="1">
      <w:start w:val="1"/>
      <w:numFmt w:val="lowerRoman"/>
      <w:lvlText w:val="%9."/>
      <w:lvlJc w:val="right"/>
      <w:pPr>
        <w:ind w:left="5480" w:hanging="400"/>
      </w:pPr>
    </w:lvl>
  </w:abstractNum>
  <w:abstractNum w:abstractNumId="11" w15:restartNumberingAfterBreak="0">
    <w:nsid w:val="1A3465B3"/>
    <w:multiLevelType w:val="hybridMultilevel"/>
    <w:tmpl w:val="00586764"/>
    <w:lvl w:ilvl="0" w:tplc="04090013">
      <w:start w:val="1"/>
      <w:numFmt w:val="upperRoman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1B3913A0"/>
    <w:multiLevelType w:val="hybridMultilevel"/>
    <w:tmpl w:val="4E0C93D8"/>
    <w:lvl w:ilvl="0" w:tplc="927AC7C4">
      <w:start w:val="1"/>
      <w:numFmt w:val="decimal"/>
      <w:lvlText w:val="(%1)"/>
      <w:lvlJc w:val="left"/>
      <w:pPr>
        <w:ind w:left="188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2320" w:hanging="400"/>
      </w:pPr>
    </w:lvl>
    <w:lvl w:ilvl="2" w:tplc="0409001B" w:tentative="1">
      <w:start w:val="1"/>
      <w:numFmt w:val="lowerRoman"/>
      <w:lvlText w:val="%3."/>
      <w:lvlJc w:val="right"/>
      <w:pPr>
        <w:ind w:left="2720" w:hanging="400"/>
      </w:pPr>
    </w:lvl>
    <w:lvl w:ilvl="3" w:tplc="0409000F" w:tentative="1">
      <w:start w:val="1"/>
      <w:numFmt w:val="decimal"/>
      <w:lvlText w:val="%4."/>
      <w:lvlJc w:val="left"/>
      <w:pPr>
        <w:ind w:left="3120" w:hanging="400"/>
      </w:pPr>
    </w:lvl>
    <w:lvl w:ilvl="4" w:tplc="04090019" w:tentative="1">
      <w:start w:val="1"/>
      <w:numFmt w:val="upperLetter"/>
      <w:lvlText w:val="%5."/>
      <w:lvlJc w:val="left"/>
      <w:pPr>
        <w:ind w:left="3520" w:hanging="400"/>
      </w:pPr>
    </w:lvl>
    <w:lvl w:ilvl="5" w:tplc="0409001B" w:tentative="1">
      <w:start w:val="1"/>
      <w:numFmt w:val="lowerRoman"/>
      <w:lvlText w:val="%6."/>
      <w:lvlJc w:val="right"/>
      <w:pPr>
        <w:ind w:left="3920" w:hanging="400"/>
      </w:pPr>
    </w:lvl>
    <w:lvl w:ilvl="6" w:tplc="0409000F" w:tentative="1">
      <w:start w:val="1"/>
      <w:numFmt w:val="decimal"/>
      <w:lvlText w:val="%7."/>
      <w:lvlJc w:val="left"/>
      <w:pPr>
        <w:ind w:left="4320" w:hanging="400"/>
      </w:pPr>
    </w:lvl>
    <w:lvl w:ilvl="7" w:tplc="04090019" w:tentative="1">
      <w:start w:val="1"/>
      <w:numFmt w:val="upperLetter"/>
      <w:lvlText w:val="%8."/>
      <w:lvlJc w:val="left"/>
      <w:pPr>
        <w:ind w:left="4720" w:hanging="400"/>
      </w:pPr>
    </w:lvl>
    <w:lvl w:ilvl="8" w:tplc="0409001B" w:tentative="1">
      <w:start w:val="1"/>
      <w:numFmt w:val="lowerRoman"/>
      <w:lvlText w:val="%9."/>
      <w:lvlJc w:val="right"/>
      <w:pPr>
        <w:ind w:left="5120" w:hanging="400"/>
      </w:pPr>
    </w:lvl>
  </w:abstractNum>
  <w:abstractNum w:abstractNumId="13" w15:restartNumberingAfterBreak="0">
    <w:nsid w:val="1F054220"/>
    <w:multiLevelType w:val="hybridMultilevel"/>
    <w:tmpl w:val="3798120A"/>
    <w:lvl w:ilvl="0" w:tplc="04090013">
      <w:start w:val="1"/>
      <w:numFmt w:val="upperRoman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" w15:restartNumberingAfterBreak="0">
    <w:nsid w:val="20452404"/>
    <w:multiLevelType w:val="hybridMultilevel"/>
    <w:tmpl w:val="6130D8B0"/>
    <w:lvl w:ilvl="0" w:tplc="C1DCA542">
      <w:start w:val="1"/>
      <w:numFmt w:val="decimal"/>
      <w:lvlText w:val="%1)"/>
      <w:lvlJc w:val="left"/>
      <w:pPr>
        <w:ind w:left="188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2320" w:hanging="400"/>
      </w:pPr>
    </w:lvl>
    <w:lvl w:ilvl="2" w:tplc="0409001B" w:tentative="1">
      <w:start w:val="1"/>
      <w:numFmt w:val="lowerRoman"/>
      <w:lvlText w:val="%3."/>
      <w:lvlJc w:val="right"/>
      <w:pPr>
        <w:ind w:left="2720" w:hanging="400"/>
      </w:pPr>
    </w:lvl>
    <w:lvl w:ilvl="3" w:tplc="0409000F" w:tentative="1">
      <w:start w:val="1"/>
      <w:numFmt w:val="decimal"/>
      <w:lvlText w:val="%4."/>
      <w:lvlJc w:val="left"/>
      <w:pPr>
        <w:ind w:left="3120" w:hanging="400"/>
      </w:pPr>
    </w:lvl>
    <w:lvl w:ilvl="4" w:tplc="04090019" w:tentative="1">
      <w:start w:val="1"/>
      <w:numFmt w:val="upperLetter"/>
      <w:lvlText w:val="%5."/>
      <w:lvlJc w:val="left"/>
      <w:pPr>
        <w:ind w:left="3520" w:hanging="400"/>
      </w:pPr>
    </w:lvl>
    <w:lvl w:ilvl="5" w:tplc="0409001B" w:tentative="1">
      <w:start w:val="1"/>
      <w:numFmt w:val="lowerRoman"/>
      <w:lvlText w:val="%6."/>
      <w:lvlJc w:val="right"/>
      <w:pPr>
        <w:ind w:left="3920" w:hanging="400"/>
      </w:pPr>
    </w:lvl>
    <w:lvl w:ilvl="6" w:tplc="0409000F" w:tentative="1">
      <w:start w:val="1"/>
      <w:numFmt w:val="decimal"/>
      <w:lvlText w:val="%7."/>
      <w:lvlJc w:val="left"/>
      <w:pPr>
        <w:ind w:left="4320" w:hanging="400"/>
      </w:pPr>
    </w:lvl>
    <w:lvl w:ilvl="7" w:tplc="04090019" w:tentative="1">
      <w:start w:val="1"/>
      <w:numFmt w:val="upperLetter"/>
      <w:lvlText w:val="%8."/>
      <w:lvlJc w:val="left"/>
      <w:pPr>
        <w:ind w:left="4720" w:hanging="400"/>
      </w:pPr>
    </w:lvl>
    <w:lvl w:ilvl="8" w:tplc="0409001B" w:tentative="1">
      <w:start w:val="1"/>
      <w:numFmt w:val="lowerRoman"/>
      <w:lvlText w:val="%9."/>
      <w:lvlJc w:val="right"/>
      <w:pPr>
        <w:ind w:left="5120" w:hanging="400"/>
      </w:pPr>
    </w:lvl>
  </w:abstractNum>
  <w:abstractNum w:abstractNumId="15" w15:restartNumberingAfterBreak="0">
    <w:nsid w:val="20F5197F"/>
    <w:multiLevelType w:val="hybridMultilevel"/>
    <w:tmpl w:val="272288F4"/>
    <w:lvl w:ilvl="0" w:tplc="2146C744">
      <w:start w:val="1"/>
      <w:numFmt w:val="decimal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16" w15:restartNumberingAfterBreak="0">
    <w:nsid w:val="2A6F0C56"/>
    <w:multiLevelType w:val="hybridMultilevel"/>
    <w:tmpl w:val="5A12BA0E"/>
    <w:lvl w:ilvl="0" w:tplc="1700C43A">
      <w:start w:val="1"/>
      <w:numFmt w:val="decimal"/>
      <w:lvlText w:val="(%1)"/>
      <w:lvlJc w:val="left"/>
      <w:pPr>
        <w:ind w:left="188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2320" w:hanging="400"/>
      </w:pPr>
    </w:lvl>
    <w:lvl w:ilvl="2" w:tplc="0409001B" w:tentative="1">
      <w:start w:val="1"/>
      <w:numFmt w:val="lowerRoman"/>
      <w:lvlText w:val="%3."/>
      <w:lvlJc w:val="right"/>
      <w:pPr>
        <w:ind w:left="2720" w:hanging="400"/>
      </w:pPr>
    </w:lvl>
    <w:lvl w:ilvl="3" w:tplc="0409000F" w:tentative="1">
      <w:start w:val="1"/>
      <w:numFmt w:val="decimal"/>
      <w:lvlText w:val="%4."/>
      <w:lvlJc w:val="left"/>
      <w:pPr>
        <w:ind w:left="3120" w:hanging="400"/>
      </w:pPr>
    </w:lvl>
    <w:lvl w:ilvl="4" w:tplc="04090019" w:tentative="1">
      <w:start w:val="1"/>
      <w:numFmt w:val="upperLetter"/>
      <w:lvlText w:val="%5."/>
      <w:lvlJc w:val="left"/>
      <w:pPr>
        <w:ind w:left="3520" w:hanging="400"/>
      </w:pPr>
    </w:lvl>
    <w:lvl w:ilvl="5" w:tplc="0409001B" w:tentative="1">
      <w:start w:val="1"/>
      <w:numFmt w:val="lowerRoman"/>
      <w:lvlText w:val="%6."/>
      <w:lvlJc w:val="right"/>
      <w:pPr>
        <w:ind w:left="3920" w:hanging="400"/>
      </w:pPr>
    </w:lvl>
    <w:lvl w:ilvl="6" w:tplc="0409000F" w:tentative="1">
      <w:start w:val="1"/>
      <w:numFmt w:val="decimal"/>
      <w:lvlText w:val="%7."/>
      <w:lvlJc w:val="left"/>
      <w:pPr>
        <w:ind w:left="4320" w:hanging="400"/>
      </w:pPr>
    </w:lvl>
    <w:lvl w:ilvl="7" w:tplc="04090019" w:tentative="1">
      <w:start w:val="1"/>
      <w:numFmt w:val="upperLetter"/>
      <w:lvlText w:val="%8."/>
      <w:lvlJc w:val="left"/>
      <w:pPr>
        <w:ind w:left="4720" w:hanging="400"/>
      </w:pPr>
    </w:lvl>
    <w:lvl w:ilvl="8" w:tplc="0409001B" w:tentative="1">
      <w:start w:val="1"/>
      <w:numFmt w:val="lowerRoman"/>
      <w:lvlText w:val="%9."/>
      <w:lvlJc w:val="right"/>
      <w:pPr>
        <w:ind w:left="5120" w:hanging="400"/>
      </w:pPr>
    </w:lvl>
  </w:abstractNum>
  <w:abstractNum w:abstractNumId="17" w15:restartNumberingAfterBreak="0">
    <w:nsid w:val="2B1A380D"/>
    <w:multiLevelType w:val="hybridMultilevel"/>
    <w:tmpl w:val="9DFC4744"/>
    <w:lvl w:ilvl="0" w:tplc="D2743486">
      <w:start w:val="1"/>
      <w:numFmt w:val="decimal"/>
      <w:lvlText w:val="%1)"/>
      <w:lvlJc w:val="left"/>
      <w:pPr>
        <w:ind w:left="15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960" w:hanging="400"/>
      </w:pPr>
    </w:lvl>
    <w:lvl w:ilvl="2" w:tplc="0409001B" w:tentative="1">
      <w:start w:val="1"/>
      <w:numFmt w:val="lowerRoman"/>
      <w:lvlText w:val="%3."/>
      <w:lvlJc w:val="right"/>
      <w:pPr>
        <w:ind w:left="2360" w:hanging="400"/>
      </w:pPr>
    </w:lvl>
    <w:lvl w:ilvl="3" w:tplc="0409000F" w:tentative="1">
      <w:start w:val="1"/>
      <w:numFmt w:val="decimal"/>
      <w:lvlText w:val="%4."/>
      <w:lvlJc w:val="left"/>
      <w:pPr>
        <w:ind w:left="2760" w:hanging="400"/>
      </w:pPr>
    </w:lvl>
    <w:lvl w:ilvl="4" w:tplc="04090019" w:tentative="1">
      <w:start w:val="1"/>
      <w:numFmt w:val="upperLetter"/>
      <w:lvlText w:val="%5."/>
      <w:lvlJc w:val="left"/>
      <w:pPr>
        <w:ind w:left="3160" w:hanging="400"/>
      </w:pPr>
    </w:lvl>
    <w:lvl w:ilvl="5" w:tplc="0409001B" w:tentative="1">
      <w:start w:val="1"/>
      <w:numFmt w:val="lowerRoman"/>
      <w:lvlText w:val="%6."/>
      <w:lvlJc w:val="right"/>
      <w:pPr>
        <w:ind w:left="3560" w:hanging="400"/>
      </w:pPr>
    </w:lvl>
    <w:lvl w:ilvl="6" w:tplc="0409000F" w:tentative="1">
      <w:start w:val="1"/>
      <w:numFmt w:val="decimal"/>
      <w:lvlText w:val="%7."/>
      <w:lvlJc w:val="left"/>
      <w:pPr>
        <w:ind w:left="3960" w:hanging="400"/>
      </w:pPr>
    </w:lvl>
    <w:lvl w:ilvl="7" w:tplc="04090019" w:tentative="1">
      <w:start w:val="1"/>
      <w:numFmt w:val="upperLetter"/>
      <w:lvlText w:val="%8."/>
      <w:lvlJc w:val="left"/>
      <w:pPr>
        <w:ind w:left="4360" w:hanging="400"/>
      </w:pPr>
    </w:lvl>
    <w:lvl w:ilvl="8" w:tplc="0409001B" w:tentative="1">
      <w:start w:val="1"/>
      <w:numFmt w:val="lowerRoman"/>
      <w:lvlText w:val="%9."/>
      <w:lvlJc w:val="right"/>
      <w:pPr>
        <w:ind w:left="4760" w:hanging="400"/>
      </w:pPr>
    </w:lvl>
  </w:abstractNum>
  <w:abstractNum w:abstractNumId="18" w15:restartNumberingAfterBreak="0">
    <w:nsid w:val="2B8419DA"/>
    <w:multiLevelType w:val="hybridMultilevel"/>
    <w:tmpl w:val="2280FF02"/>
    <w:lvl w:ilvl="0" w:tplc="5D88BC7A">
      <w:start w:val="1"/>
      <w:numFmt w:val="decimal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19" w15:restartNumberingAfterBreak="0">
    <w:nsid w:val="2BFA5CCB"/>
    <w:multiLevelType w:val="hybridMultilevel"/>
    <w:tmpl w:val="3416834E"/>
    <w:lvl w:ilvl="0" w:tplc="04090013">
      <w:start w:val="1"/>
      <w:numFmt w:val="upperRoman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" w15:restartNumberingAfterBreak="0">
    <w:nsid w:val="31861A5B"/>
    <w:multiLevelType w:val="hybridMultilevel"/>
    <w:tmpl w:val="D8DC0748"/>
    <w:lvl w:ilvl="0" w:tplc="D2743486">
      <w:start w:val="1"/>
      <w:numFmt w:val="decimal"/>
      <w:lvlText w:val="%1)"/>
      <w:lvlJc w:val="left"/>
      <w:pPr>
        <w:ind w:left="15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960" w:hanging="400"/>
      </w:pPr>
    </w:lvl>
    <w:lvl w:ilvl="2" w:tplc="0409001B" w:tentative="1">
      <w:start w:val="1"/>
      <w:numFmt w:val="lowerRoman"/>
      <w:lvlText w:val="%3."/>
      <w:lvlJc w:val="right"/>
      <w:pPr>
        <w:ind w:left="2360" w:hanging="400"/>
      </w:pPr>
    </w:lvl>
    <w:lvl w:ilvl="3" w:tplc="0409000F" w:tentative="1">
      <w:start w:val="1"/>
      <w:numFmt w:val="decimal"/>
      <w:lvlText w:val="%4."/>
      <w:lvlJc w:val="left"/>
      <w:pPr>
        <w:ind w:left="2760" w:hanging="400"/>
      </w:pPr>
    </w:lvl>
    <w:lvl w:ilvl="4" w:tplc="04090019" w:tentative="1">
      <w:start w:val="1"/>
      <w:numFmt w:val="upperLetter"/>
      <w:lvlText w:val="%5."/>
      <w:lvlJc w:val="left"/>
      <w:pPr>
        <w:ind w:left="3160" w:hanging="400"/>
      </w:pPr>
    </w:lvl>
    <w:lvl w:ilvl="5" w:tplc="0409001B" w:tentative="1">
      <w:start w:val="1"/>
      <w:numFmt w:val="lowerRoman"/>
      <w:lvlText w:val="%6."/>
      <w:lvlJc w:val="right"/>
      <w:pPr>
        <w:ind w:left="3560" w:hanging="400"/>
      </w:pPr>
    </w:lvl>
    <w:lvl w:ilvl="6" w:tplc="0409000F" w:tentative="1">
      <w:start w:val="1"/>
      <w:numFmt w:val="decimal"/>
      <w:lvlText w:val="%7."/>
      <w:lvlJc w:val="left"/>
      <w:pPr>
        <w:ind w:left="3960" w:hanging="400"/>
      </w:pPr>
    </w:lvl>
    <w:lvl w:ilvl="7" w:tplc="04090019" w:tentative="1">
      <w:start w:val="1"/>
      <w:numFmt w:val="upperLetter"/>
      <w:lvlText w:val="%8."/>
      <w:lvlJc w:val="left"/>
      <w:pPr>
        <w:ind w:left="4360" w:hanging="400"/>
      </w:pPr>
    </w:lvl>
    <w:lvl w:ilvl="8" w:tplc="0409001B" w:tentative="1">
      <w:start w:val="1"/>
      <w:numFmt w:val="lowerRoman"/>
      <w:lvlText w:val="%9."/>
      <w:lvlJc w:val="right"/>
      <w:pPr>
        <w:ind w:left="4760" w:hanging="400"/>
      </w:pPr>
    </w:lvl>
  </w:abstractNum>
  <w:abstractNum w:abstractNumId="21" w15:restartNumberingAfterBreak="0">
    <w:nsid w:val="37573167"/>
    <w:multiLevelType w:val="hybridMultilevel"/>
    <w:tmpl w:val="249E31E0"/>
    <w:lvl w:ilvl="0" w:tplc="D2743486">
      <w:start w:val="1"/>
      <w:numFmt w:val="decimal"/>
      <w:lvlText w:val="%1)"/>
      <w:lvlJc w:val="left"/>
      <w:pPr>
        <w:ind w:left="15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960" w:hanging="400"/>
      </w:pPr>
    </w:lvl>
    <w:lvl w:ilvl="2" w:tplc="0409001B" w:tentative="1">
      <w:start w:val="1"/>
      <w:numFmt w:val="lowerRoman"/>
      <w:lvlText w:val="%3."/>
      <w:lvlJc w:val="right"/>
      <w:pPr>
        <w:ind w:left="2360" w:hanging="400"/>
      </w:pPr>
    </w:lvl>
    <w:lvl w:ilvl="3" w:tplc="0409000F" w:tentative="1">
      <w:start w:val="1"/>
      <w:numFmt w:val="decimal"/>
      <w:lvlText w:val="%4."/>
      <w:lvlJc w:val="left"/>
      <w:pPr>
        <w:ind w:left="2760" w:hanging="400"/>
      </w:pPr>
    </w:lvl>
    <w:lvl w:ilvl="4" w:tplc="04090019" w:tentative="1">
      <w:start w:val="1"/>
      <w:numFmt w:val="upperLetter"/>
      <w:lvlText w:val="%5."/>
      <w:lvlJc w:val="left"/>
      <w:pPr>
        <w:ind w:left="3160" w:hanging="400"/>
      </w:pPr>
    </w:lvl>
    <w:lvl w:ilvl="5" w:tplc="0409001B" w:tentative="1">
      <w:start w:val="1"/>
      <w:numFmt w:val="lowerRoman"/>
      <w:lvlText w:val="%6."/>
      <w:lvlJc w:val="right"/>
      <w:pPr>
        <w:ind w:left="3560" w:hanging="400"/>
      </w:pPr>
    </w:lvl>
    <w:lvl w:ilvl="6" w:tplc="0409000F" w:tentative="1">
      <w:start w:val="1"/>
      <w:numFmt w:val="decimal"/>
      <w:lvlText w:val="%7."/>
      <w:lvlJc w:val="left"/>
      <w:pPr>
        <w:ind w:left="3960" w:hanging="400"/>
      </w:pPr>
    </w:lvl>
    <w:lvl w:ilvl="7" w:tplc="04090019" w:tentative="1">
      <w:start w:val="1"/>
      <w:numFmt w:val="upperLetter"/>
      <w:lvlText w:val="%8."/>
      <w:lvlJc w:val="left"/>
      <w:pPr>
        <w:ind w:left="4360" w:hanging="400"/>
      </w:pPr>
    </w:lvl>
    <w:lvl w:ilvl="8" w:tplc="0409001B" w:tentative="1">
      <w:start w:val="1"/>
      <w:numFmt w:val="lowerRoman"/>
      <w:lvlText w:val="%9."/>
      <w:lvlJc w:val="right"/>
      <w:pPr>
        <w:ind w:left="4760" w:hanging="400"/>
      </w:pPr>
    </w:lvl>
  </w:abstractNum>
  <w:abstractNum w:abstractNumId="22" w15:restartNumberingAfterBreak="0">
    <w:nsid w:val="37D76234"/>
    <w:multiLevelType w:val="hybridMultilevel"/>
    <w:tmpl w:val="5BCC16BE"/>
    <w:lvl w:ilvl="0" w:tplc="702A867A">
      <w:start w:val="1"/>
      <w:numFmt w:val="decimal"/>
      <w:lvlText w:val="%1)"/>
      <w:lvlJc w:val="left"/>
      <w:pPr>
        <w:ind w:left="15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960" w:hanging="400"/>
      </w:pPr>
    </w:lvl>
    <w:lvl w:ilvl="2" w:tplc="0409001B" w:tentative="1">
      <w:start w:val="1"/>
      <w:numFmt w:val="lowerRoman"/>
      <w:lvlText w:val="%3."/>
      <w:lvlJc w:val="right"/>
      <w:pPr>
        <w:ind w:left="2360" w:hanging="400"/>
      </w:pPr>
    </w:lvl>
    <w:lvl w:ilvl="3" w:tplc="0409000F" w:tentative="1">
      <w:start w:val="1"/>
      <w:numFmt w:val="decimal"/>
      <w:lvlText w:val="%4."/>
      <w:lvlJc w:val="left"/>
      <w:pPr>
        <w:ind w:left="2760" w:hanging="400"/>
      </w:pPr>
    </w:lvl>
    <w:lvl w:ilvl="4" w:tplc="04090019" w:tentative="1">
      <w:start w:val="1"/>
      <w:numFmt w:val="upperLetter"/>
      <w:lvlText w:val="%5."/>
      <w:lvlJc w:val="left"/>
      <w:pPr>
        <w:ind w:left="3160" w:hanging="400"/>
      </w:pPr>
    </w:lvl>
    <w:lvl w:ilvl="5" w:tplc="0409001B" w:tentative="1">
      <w:start w:val="1"/>
      <w:numFmt w:val="lowerRoman"/>
      <w:lvlText w:val="%6."/>
      <w:lvlJc w:val="right"/>
      <w:pPr>
        <w:ind w:left="3560" w:hanging="400"/>
      </w:pPr>
    </w:lvl>
    <w:lvl w:ilvl="6" w:tplc="0409000F" w:tentative="1">
      <w:start w:val="1"/>
      <w:numFmt w:val="decimal"/>
      <w:lvlText w:val="%7."/>
      <w:lvlJc w:val="left"/>
      <w:pPr>
        <w:ind w:left="3960" w:hanging="400"/>
      </w:pPr>
    </w:lvl>
    <w:lvl w:ilvl="7" w:tplc="04090019" w:tentative="1">
      <w:start w:val="1"/>
      <w:numFmt w:val="upperLetter"/>
      <w:lvlText w:val="%8."/>
      <w:lvlJc w:val="left"/>
      <w:pPr>
        <w:ind w:left="4360" w:hanging="400"/>
      </w:pPr>
    </w:lvl>
    <w:lvl w:ilvl="8" w:tplc="0409001B" w:tentative="1">
      <w:start w:val="1"/>
      <w:numFmt w:val="lowerRoman"/>
      <w:lvlText w:val="%9."/>
      <w:lvlJc w:val="right"/>
      <w:pPr>
        <w:ind w:left="4760" w:hanging="400"/>
      </w:pPr>
    </w:lvl>
  </w:abstractNum>
  <w:abstractNum w:abstractNumId="23" w15:restartNumberingAfterBreak="0">
    <w:nsid w:val="39715075"/>
    <w:multiLevelType w:val="hybridMultilevel"/>
    <w:tmpl w:val="F4B441BE"/>
    <w:lvl w:ilvl="0" w:tplc="D2743486">
      <w:start w:val="1"/>
      <w:numFmt w:val="decimal"/>
      <w:lvlText w:val="%1)"/>
      <w:lvlJc w:val="left"/>
      <w:pPr>
        <w:ind w:left="15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960" w:hanging="400"/>
      </w:pPr>
    </w:lvl>
    <w:lvl w:ilvl="2" w:tplc="0409001B" w:tentative="1">
      <w:start w:val="1"/>
      <w:numFmt w:val="lowerRoman"/>
      <w:lvlText w:val="%3."/>
      <w:lvlJc w:val="right"/>
      <w:pPr>
        <w:ind w:left="2360" w:hanging="400"/>
      </w:pPr>
    </w:lvl>
    <w:lvl w:ilvl="3" w:tplc="0409000F" w:tentative="1">
      <w:start w:val="1"/>
      <w:numFmt w:val="decimal"/>
      <w:lvlText w:val="%4."/>
      <w:lvlJc w:val="left"/>
      <w:pPr>
        <w:ind w:left="2760" w:hanging="400"/>
      </w:pPr>
    </w:lvl>
    <w:lvl w:ilvl="4" w:tplc="04090019" w:tentative="1">
      <w:start w:val="1"/>
      <w:numFmt w:val="upperLetter"/>
      <w:lvlText w:val="%5."/>
      <w:lvlJc w:val="left"/>
      <w:pPr>
        <w:ind w:left="3160" w:hanging="400"/>
      </w:pPr>
    </w:lvl>
    <w:lvl w:ilvl="5" w:tplc="0409001B" w:tentative="1">
      <w:start w:val="1"/>
      <w:numFmt w:val="lowerRoman"/>
      <w:lvlText w:val="%6."/>
      <w:lvlJc w:val="right"/>
      <w:pPr>
        <w:ind w:left="3560" w:hanging="400"/>
      </w:pPr>
    </w:lvl>
    <w:lvl w:ilvl="6" w:tplc="0409000F" w:tentative="1">
      <w:start w:val="1"/>
      <w:numFmt w:val="decimal"/>
      <w:lvlText w:val="%7."/>
      <w:lvlJc w:val="left"/>
      <w:pPr>
        <w:ind w:left="3960" w:hanging="400"/>
      </w:pPr>
    </w:lvl>
    <w:lvl w:ilvl="7" w:tplc="04090019" w:tentative="1">
      <w:start w:val="1"/>
      <w:numFmt w:val="upperLetter"/>
      <w:lvlText w:val="%8."/>
      <w:lvlJc w:val="left"/>
      <w:pPr>
        <w:ind w:left="4360" w:hanging="400"/>
      </w:pPr>
    </w:lvl>
    <w:lvl w:ilvl="8" w:tplc="0409001B" w:tentative="1">
      <w:start w:val="1"/>
      <w:numFmt w:val="lowerRoman"/>
      <w:lvlText w:val="%9."/>
      <w:lvlJc w:val="right"/>
      <w:pPr>
        <w:ind w:left="4760" w:hanging="400"/>
      </w:pPr>
    </w:lvl>
  </w:abstractNum>
  <w:abstractNum w:abstractNumId="24" w15:restartNumberingAfterBreak="0">
    <w:nsid w:val="3A2016EB"/>
    <w:multiLevelType w:val="hybridMultilevel"/>
    <w:tmpl w:val="FD6005C8"/>
    <w:lvl w:ilvl="0" w:tplc="FAD8C124">
      <w:start w:val="1"/>
      <w:numFmt w:val="decimal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25" w15:restartNumberingAfterBreak="0">
    <w:nsid w:val="3B4F0B00"/>
    <w:multiLevelType w:val="hybridMultilevel"/>
    <w:tmpl w:val="D08AE3FC"/>
    <w:lvl w:ilvl="0" w:tplc="EC26EEB8">
      <w:start w:val="1"/>
      <w:numFmt w:val="decimal"/>
      <w:lvlText w:val="%1)"/>
      <w:lvlJc w:val="left"/>
      <w:pPr>
        <w:ind w:left="15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960" w:hanging="400"/>
      </w:pPr>
    </w:lvl>
    <w:lvl w:ilvl="2" w:tplc="0409001B" w:tentative="1">
      <w:start w:val="1"/>
      <w:numFmt w:val="lowerRoman"/>
      <w:lvlText w:val="%3."/>
      <w:lvlJc w:val="right"/>
      <w:pPr>
        <w:ind w:left="2360" w:hanging="400"/>
      </w:pPr>
    </w:lvl>
    <w:lvl w:ilvl="3" w:tplc="0409000F" w:tentative="1">
      <w:start w:val="1"/>
      <w:numFmt w:val="decimal"/>
      <w:lvlText w:val="%4."/>
      <w:lvlJc w:val="left"/>
      <w:pPr>
        <w:ind w:left="2760" w:hanging="400"/>
      </w:pPr>
    </w:lvl>
    <w:lvl w:ilvl="4" w:tplc="04090019" w:tentative="1">
      <w:start w:val="1"/>
      <w:numFmt w:val="upperLetter"/>
      <w:lvlText w:val="%5."/>
      <w:lvlJc w:val="left"/>
      <w:pPr>
        <w:ind w:left="3160" w:hanging="400"/>
      </w:pPr>
    </w:lvl>
    <w:lvl w:ilvl="5" w:tplc="0409001B" w:tentative="1">
      <w:start w:val="1"/>
      <w:numFmt w:val="lowerRoman"/>
      <w:lvlText w:val="%6."/>
      <w:lvlJc w:val="right"/>
      <w:pPr>
        <w:ind w:left="3560" w:hanging="400"/>
      </w:pPr>
    </w:lvl>
    <w:lvl w:ilvl="6" w:tplc="0409000F" w:tentative="1">
      <w:start w:val="1"/>
      <w:numFmt w:val="decimal"/>
      <w:lvlText w:val="%7."/>
      <w:lvlJc w:val="left"/>
      <w:pPr>
        <w:ind w:left="3960" w:hanging="400"/>
      </w:pPr>
    </w:lvl>
    <w:lvl w:ilvl="7" w:tplc="04090019" w:tentative="1">
      <w:start w:val="1"/>
      <w:numFmt w:val="upperLetter"/>
      <w:lvlText w:val="%8."/>
      <w:lvlJc w:val="left"/>
      <w:pPr>
        <w:ind w:left="4360" w:hanging="400"/>
      </w:pPr>
    </w:lvl>
    <w:lvl w:ilvl="8" w:tplc="0409001B" w:tentative="1">
      <w:start w:val="1"/>
      <w:numFmt w:val="lowerRoman"/>
      <w:lvlText w:val="%9."/>
      <w:lvlJc w:val="right"/>
      <w:pPr>
        <w:ind w:left="4760" w:hanging="400"/>
      </w:pPr>
    </w:lvl>
  </w:abstractNum>
  <w:abstractNum w:abstractNumId="26" w15:restartNumberingAfterBreak="0">
    <w:nsid w:val="3E4344C2"/>
    <w:multiLevelType w:val="hybridMultilevel"/>
    <w:tmpl w:val="CCCC5B32"/>
    <w:lvl w:ilvl="0" w:tplc="D2743486">
      <w:start w:val="1"/>
      <w:numFmt w:val="decimal"/>
      <w:lvlText w:val="%1)"/>
      <w:lvlJc w:val="left"/>
      <w:pPr>
        <w:ind w:left="15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960" w:hanging="400"/>
      </w:pPr>
    </w:lvl>
    <w:lvl w:ilvl="2" w:tplc="0409001B" w:tentative="1">
      <w:start w:val="1"/>
      <w:numFmt w:val="lowerRoman"/>
      <w:lvlText w:val="%3."/>
      <w:lvlJc w:val="right"/>
      <w:pPr>
        <w:ind w:left="2360" w:hanging="400"/>
      </w:pPr>
    </w:lvl>
    <w:lvl w:ilvl="3" w:tplc="0409000F" w:tentative="1">
      <w:start w:val="1"/>
      <w:numFmt w:val="decimal"/>
      <w:lvlText w:val="%4."/>
      <w:lvlJc w:val="left"/>
      <w:pPr>
        <w:ind w:left="2760" w:hanging="400"/>
      </w:pPr>
    </w:lvl>
    <w:lvl w:ilvl="4" w:tplc="04090019" w:tentative="1">
      <w:start w:val="1"/>
      <w:numFmt w:val="upperLetter"/>
      <w:lvlText w:val="%5."/>
      <w:lvlJc w:val="left"/>
      <w:pPr>
        <w:ind w:left="3160" w:hanging="400"/>
      </w:pPr>
    </w:lvl>
    <w:lvl w:ilvl="5" w:tplc="0409001B" w:tentative="1">
      <w:start w:val="1"/>
      <w:numFmt w:val="lowerRoman"/>
      <w:lvlText w:val="%6."/>
      <w:lvlJc w:val="right"/>
      <w:pPr>
        <w:ind w:left="3560" w:hanging="400"/>
      </w:pPr>
    </w:lvl>
    <w:lvl w:ilvl="6" w:tplc="0409000F" w:tentative="1">
      <w:start w:val="1"/>
      <w:numFmt w:val="decimal"/>
      <w:lvlText w:val="%7."/>
      <w:lvlJc w:val="left"/>
      <w:pPr>
        <w:ind w:left="3960" w:hanging="400"/>
      </w:pPr>
    </w:lvl>
    <w:lvl w:ilvl="7" w:tplc="04090019" w:tentative="1">
      <w:start w:val="1"/>
      <w:numFmt w:val="upperLetter"/>
      <w:lvlText w:val="%8."/>
      <w:lvlJc w:val="left"/>
      <w:pPr>
        <w:ind w:left="4360" w:hanging="400"/>
      </w:pPr>
    </w:lvl>
    <w:lvl w:ilvl="8" w:tplc="0409001B" w:tentative="1">
      <w:start w:val="1"/>
      <w:numFmt w:val="lowerRoman"/>
      <w:lvlText w:val="%9."/>
      <w:lvlJc w:val="right"/>
      <w:pPr>
        <w:ind w:left="4760" w:hanging="400"/>
      </w:pPr>
    </w:lvl>
  </w:abstractNum>
  <w:abstractNum w:abstractNumId="27" w15:restartNumberingAfterBreak="0">
    <w:nsid w:val="44E12EE1"/>
    <w:multiLevelType w:val="hybridMultilevel"/>
    <w:tmpl w:val="51244BDA"/>
    <w:lvl w:ilvl="0" w:tplc="04090013">
      <w:start w:val="1"/>
      <w:numFmt w:val="upperRoman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8" w15:restartNumberingAfterBreak="0">
    <w:nsid w:val="46987AC1"/>
    <w:multiLevelType w:val="hybridMultilevel"/>
    <w:tmpl w:val="251C2610"/>
    <w:lvl w:ilvl="0" w:tplc="D2743486">
      <w:start w:val="1"/>
      <w:numFmt w:val="decimal"/>
      <w:lvlText w:val="%1)"/>
      <w:lvlJc w:val="left"/>
      <w:pPr>
        <w:ind w:left="15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960" w:hanging="400"/>
      </w:pPr>
    </w:lvl>
    <w:lvl w:ilvl="2" w:tplc="0409001B" w:tentative="1">
      <w:start w:val="1"/>
      <w:numFmt w:val="lowerRoman"/>
      <w:lvlText w:val="%3."/>
      <w:lvlJc w:val="right"/>
      <w:pPr>
        <w:ind w:left="2360" w:hanging="400"/>
      </w:pPr>
    </w:lvl>
    <w:lvl w:ilvl="3" w:tplc="0409000F" w:tentative="1">
      <w:start w:val="1"/>
      <w:numFmt w:val="decimal"/>
      <w:lvlText w:val="%4."/>
      <w:lvlJc w:val="left"/>
      <w:pPr>
        <w:ind w:left="2760" w:hanging="400"/>
      </w:pPr>
    </w:lvl>
    <w:lvl w:ilvl="4" w:tplc="04090019" w:tentative="1">
      <w:start w:val="1"/>
      <w:numFmt w:val="upperLetter"/>
      <w:lvlText w:val="%5."/>
      <w:lvlJc w:val="left"/>
      <w:pPr>
        <w:ind w:left="3160" w:hanging="400"/>
      </w:pPr>
    </w:lvl>
    <w:lvl w:ilvl="5" w:tplc="0409001B" w:tentative="1">
      <w:start w:val="1"/>
      <w:numFmt w:val="lowerRoman"/>
      <w:lvlText w:val="%6."/>
      <w:lvlJc w:val="right"/>
      <w:pPr>
        <w:ind w:left="3560" w:hanging="400"/>
      </w:pPr>
    </w:lvl>
    <w:lvl w:ilvl="6" w:tplc="0409000F" w:tentative="1">
      <w:start w:val="1"/>
      <w:numFmt w:val="decimal"/>
      <w:lvlText w:val="%7."/>
      <w:lvlJc w:val="left"/>
      <w:pPr>
        <w:ind w:left="3960" w:hanging="400"/>
      </w:pPr>
    </w:lvl>
    <w:lvl w:ilvl="7" w:tplc="04090019" w:tentative="1">
      <w:start w:val="1"/>
      <w:numFmt w:val="upperLetter"/>
      <w:lvlText w:val="%8."/>
      <w:lvlJc w:val="left"/>
      <w:pPr>
        <w:ind w:left="4360" w:hanging="400"/>
      </w:pPr>
    </w:lvl>
    <w:lvl w:ilvl="8" w:tplc="0409001B" w:tentative="1">
      <w:start w:val="1"/>
      <w:numFmt w:val="lowerRoman"/>
      <w:lvlText w:val="%9."/>
      <w:lvlJc w:val="right"/>
      <w:pPr>
        <w:ind w:left="4760" w:hanging="400"/>
      </w:pPr>
    </w:lvl>
  </w:abstractNum>
  <w:abstractNum w:abstractNumId="29" w15:restartNumberingAfterBreak="0">
    <w:nsid w:val="49475B0A"/>
    <w:multiLevelType w:val="hybridMultilevel"/>
    <w:tmpl w:val="E980595E"/>
    <w:lvl w:ilvl="0" w:tplc="D2743486">
      <w:start w:val="1"/>
      <w:numFmt w:val="decimal"/>
      <w:lvlText w:val="%1)"/>
      <w:lvlJc w:val="left"/>
      <w:pPr>
        <w:ind w:left="15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960" w:hanging="400"/>
      </w:pPr>
    </w:lvl>
    <w:lvl w:ilvl="2" w:tplc="0409001B" w:tentative="1">
      <w:start w:val="1"/>
      <w:numFmt w:val="lowerRoman"/>
      <w:lvlText w:val="%3."/>
      <w:lvlJc w:val="right"/>
      <w:pPr>
        <w:ind w:left="2360" w:hanging="400"/>
      </w:pPr>
    </w:lvl>
    <w:lvl w:ilvl="3" w:tplc="0409000F" w:tentative="1">
      <w:start w:val="1"/>
      <w:numFmt w:val="decimal"/>
      <w:lvlText w:val="%4."/>
      <w:lvlJc w:val="left"/>
      <w:pPr>
        <w:ind w:left="2760" w:hanging="400"/>
      </w:pPr>
    </w:lvl>
    <w:lvl w:ilvl="4" w:tplc="04090019" w:tentative="1">
      <w:start w:val="1"/>
      <w:numFmt w:val="upperLetter"/>
      <w:lvlText w:val="%5."/>
      <w:lvlJc w:val="left"/>
      <w:pPr>
        <w:ind w:left="3160" w:hanging="400"/>
      </w:pPr>
    </w:lvl>
    <w:lvl w:ilvl="5" w:tplc="0409001B" w:tentative="1">
      <w:start w:val="1"/>
      <w:numFmt w:val="lowerRoman"/>
      <w:lvlText w:val="%6."/>
      <w:lvlJc w:val="right"/>
      <w:pPr>
        <w:ind w:left="3560" w:hanging="400"/>
      </w:pPr>
    </w:lvl>
    <w:lvl w:ilvl="6" w:tplc="0409000F" w:tentative="1">
      <w:start w:val="1"/>
      <w:numFmt w:val="decimal"/>
      <w:lvlText w:val="%7."/>
      <w:lvlJc w:val="left"/>
      <w:pPr>
        <w:ind w:left="3960" w:hanging="400"/>
      </w:pPr>
    </w:lvl>
    <w:lvl w:ilvl="7" w:tplc="04090019" w:tentative="1">
      <w:start w:val="1"/>
      <w:numFmt w:val="upperLetter"/>
      <w:lvlText w:val="%8."/>
      <w:lvlJc w:val="left"/>
      <w:pPr>
        <w:ind w:left="4360" w:hanging="400"/>
      </w:pPr>
    </w:lvl>
    <w:lvl w:ilvl="8" w:tplc="0409001B" w:tentative="1">
      <w:start w:val="1"/>
      <w:numFmt w:val="lowerRoman"/>
      <w:lvlText w:val="%9."/>
      <w:lvlJc w:val="right"/>
      <w:pPr>
        <w:ind w:left="4760" w:hanging="400"/>
      </w:pPr>
    </w:lvl>
  </w:abstractNum>
  <w:abstractNum w:abstractNumId="30" w15:restartNumberingAfterBreak="0">
    <w:nsid w:val="4A5C002E"/>
    <w:multiLevelType w:val="hybridMultilevel"/>
    <w:tmpl w:val="5E0EDBCC"/>
    <w:lvl w:ilvl="0" w:tplc="21F07964">
      <w:start w:val="1"/>
      <w:numFmt w:val="decimal"/>
      <w:lvlText w:val="%1)"/>
      <w:lvlJc w:val="left"/>
      <w:pPr>
        <w:ind w:left="188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2320" w:hanging="400"/>
      </w:pPr>
    </w:lvl>
    <w:lvl w:ilvl="2" w:tplc="0409001B" w:tentative="1">
      <w:start w:val="1"/>
      <w:numFmt w:val="lowerRoman"/>
      <w:lvlText w:val="%3."/>
      <w:lvlJc w:val="right"/>
      <w:pPr>
        <w:ind w:left="2720" w:hanging="400"/>
      </w:pPr>
    </w:lvl>
    <w:lvl w:ilvl="3" w:tplc="0409000F" w:tentative="1">
      <w:start w:val="1"/>
      <w:numFmt w:val="decimal"/>
      <w:lvlText w:val="%4."/>
      <w:lvlJc w:val="left"/>
      <w:pPr>
        <w:ind w:left="3120" w:hanging="400"/>
      </w:pPr>
    </w:lvl>
    <w:lvl w:ilvl="4" w:tplc="04090019" w:tentative="1">
      <w:start w:val="1"/>
      <w:numFmt w:val="upperLetter"/>
      <w:lvlText w:val="%5."/>
      <w:lvlJc w:val="left"/>
      <w:pPr>
        <w:ind w:left="3520" w:hanging="400"/>
      </w:pPr>
    </w:lvl>
    <w:lvl w:ilvl="5" w:tplc="0409001B" w:tentative="1">
      <w:start w:val="1"/>
      <w:numFmt w:val="lowerRoman"/>
      <w:lvlText w:val="%6."/>
      <w:lvlJc w:val="right"/>
      <w:pPr>
        <w:ind w:left="3920" w:hanging="400"/>
      </w:pPr>
    </w:lvl>
    <w:lvl w:ilvl="6" w:tplc="0409000F" w:tentative="1">
      <w:start w:val="1"/>
      <w:numFmt w:val="decimal"/>
      <w:lvlText w:val="%7."/>
      <w:lvlJc w:val="left"/>
      <w:pPr>
        <w:ind w:left="4320" w:hanging="400"/>
      </w:pPr>
    </w:lvl>
    <w:lvl w:ilvl="7" w:tplc="04090019" w:tentative="1">
      <w:start w:val="1"/>
      <w:numFmt w:val="upperLetter"/>
      <w:lvlText w:val="%8."/>
      <w:lvlJc w:val="left"/>
      <w:pPr>
        <w:ind w:left="4720" w:hanging="400"/>
      </w:pPr>
    </w:lvl>
    <w:lvl w:ilvl="8" w:tplc="0409001B" w:tentative="1">
      <w:start w:val="1"/>
      <w:numFmt w:val="lowerRoman"/>
      <w:lvlText w:val="%9."/>
      <w:lvlJc w:val="right"/>
      <w:pPr>
        <w:ind w:left="5120" w:hanging="400"/>
      </w:pPr>
    </w:lvl>
  </w:abstractNum>
  <w:abstractNum w:abstractNumId="31" w15:restartNumberingAfterBreak="0">
    <w:nsid w:val="4F3A244E"/>
    <w:multiLevelType w:val="hybridMultilevel"/>
    <w:tmpl w:val="D4E27768"/>
    <w:lvl w:ilvl="0" w:tplc="04090013">
      <w:start w:val="1"/>
      <w:numFmt w:val="upperRoman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2" w15:restartNumberingAfterBreak="0">
    <w:nsid w:val="52874029"/>
    <w:multiLevelType w:val="hybridMultilevel"/>
    <w:tmpl w:val="208AA64C"/>
    <w:lvl w:ilvl="0" w:tplc="BD32C0F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960" w:hanging="400"/>
      </w:pPr>
    </w:lvl>
    <w:lvl w:ilvl="2" w:tplc="0409001B" w:tentative="1">
      <w:start w:val="1"/>
      <w:numFmt w:val="lowerRoman"/>
      <w:lvlText w:val="%3."/>
      <w:lvlJc w:val="right"/>
      <w:pPr>
        <w:ind w:left="2360" w:hanging="400"/>
      </w:pPr>
    </w:lvl>
    <w:lvl w:ilvl="3" w:tplc="0409000F" w:tentative="1">
      <w:start w:val="1"/>
      <w:numFmt w:val="decimal"/>
      <w:lvlText w:val="%4."/>
      <w:lvlJc w:val="left"/>
      <w:pPr>
        <w:ind w:left="2760" w:hanging="400"/>
      </w:pPr>
    </w:lvl>
    <w:lvl w:ilvl="4" w:tplc="04090019" w:tentative="1">
      <w:start w:val="1"/>
      <w:numFmt w:val="upperLetter"/>
      <w:lvlText w:val="%5."/>
      <w:lvlJc w:val="left"/>
      <w:pPr>
        <w:ind w:left="3160" w:hanging="400"/>
      </w:pPr>
    </w:lvl>
    <w:lvl w:ilvl="5" w:tplc="0409001B" w:tentative="1">
      <w:start w:val="1"/>
      <w:numFmt w:val="lowerRoman"/>
      <w:lvlText w:val="%6."/>
      <w:lvlJc w:val="right"/>
      <w:pPr>
        <w:ind w:left="3560" w:hanging="400"/>
      </w:pPr>
    </w:lvl>
    <w:lvl w:ilvl="6" w:tplc="0409000F" w:tentative="1">
      <w:start w:val="1"/>
      <w:numFmt w:val="decimal"/>
      <w:lvlText w:val="%7."/>
      <w:lvlJc w:val="left"/>
      <w:pPr>
        <w:ind w:left="3960" w:hanging="400"/>
      </w:pPr>
    </w:lvl>
    <w:lvl w:ilvl="7" w:tplc="04090019" w:tentative="1">
      <w:start w:val="1"/>
      <w:numFmt w:val="upperLetter"/>
      <w:lvlText w:val="%8."/>
      <w:lvlJc w:val="left"/>
      <w:pPr>
        <w:ind w:left="4360" w:hanging="400"/>
      </w:pPr>
    </w:lvl>
    <w:lvl w:ilvl="8" w:tplc="0409001B" w:tentative="1">
      <w:start w:val="1"/>
      <w:numFmt w:val="lowerRoman"/>
      <w:lvlText w:val="%9."/>
      <w:lvlJc w:val="right"/>
      <w:pPr>
        <w:ind w:left="4760" w:hanging="400"/>
      </w:pPr>
    </w:lvl>
  </w:abstractNum>
  <w:abstractNum w:abstractNumId="33" w15:restartNumberingAfterBreak="0">
    <w:nsid w:val="549D400C"/>
    <w:multiLevelType w:val="hybridMultilevel"/>
    <w:tmpl w:val="C38A0938"/>
    <w:lvl w:ilvl="0" w:tplc="D2743486">
      <w:start w:val="1"/>
      <w:numFmt w:val="decimal"/>
      <w:lvlText w:val="%1)"/>
      <w:lvlJc w:val="left"/>
      <w:pPr>
        <w:ind w:left="15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960" w:hanging="400"/>
      </w:pPr>
    </w:lvl>
    <w:lvl w:ilvl="2" w:tplc="0409001B" w:tentative="1">
      <w:start w:val="1"/>
      <w:numFmt w:val="lowerRoman"/>
      <w:lvlText w:val="%3."/>
      <w:lvlJc w:val="right"/>
      <w:pPr>
        <w:ind w:left="2360" w:hanging="400"/>
      </w:pPr>
    </w:lvl>
    <w:lvl w:ilvl="3" w:tplc="0409000F" w:tentative="1">
      <w:start w:val="1"/>
      <w:numFmt w:val="decimal"/>
      <w:lvlText w:val="%4."/>
      <w:lvlJc w:val="left"/>
      <w:pPr>
        <w:ind w:left="2760" w:hanging="400"/>
      </w:pPr>
    </w:lvl>
    <w:lvl w:ilvl="4" w:tplc="04090019" w:tentative="1">
      <w:start w:val="1"/>
      <w:numFmt w:val="upperLetter"/>
      <w:lvlText w:val="%5."/>
      <w:lvlJc w:val="left"/>
      <w:pPr>
        <w:ind w:left="3160" w:hanging="400"/>
      </w:pPr>
    </w:lvl>
    <w:lvl w:ilvl="5" w:tplc="0409001B" w:tentative="1">
      <w:start w:val="1"/>
      <w:numFmt w:val="lowerRoman"/>
      <w:lvlText w:val="%6."/>
      <w:lvlJc w:val="right"/>
      <w:pPr>
        <w:ind w:left="3560" w:hanging="400"/>
      </w:pPr>
    </w:lvl>
    <w:lvl w:ilvl="6" w:tplc="0409000F" w:tentative="1">
      <w:start w:val="1"/>
      <w:numFmt w:val="decimal"/>
      <w:lvlText w:val="%7."/>
      <w:lvlJc w:val="left"/>
      <w:pPr>
        <w:ind w:left="3960" w:hanging="400"/>
      </w:pPr>
    </w:lvl>
    <w:lvl w:ilvl="7" w:tplc="04090019" w:tentative="1">
      <w:start w:val="1"/>
      <w:numFmt w:val="upperLetter"/>
      <w:lvlText w:val="%8."/>
      <w:lvlJc w:val="left"/>
      <w:pPr>
        <w:ind w:left="4360" w:hanging="400"/>
      </w:pPr>
    </w:lvl>
    <w:lvl w:ilvl="8" w:tplc="0409001B" w:tentative="1">
      <w:start w:val="1"/>
      <w:numFmt w:val="lowerRoman"/>
      <w:lvlText w:val="%9."/>
      <w:lvlJc w:val="right"/>
      <w:pPr>
        <w:ind w:left="4760" w:hanging="400"/>
      </w:pPr>
    </w:lvl>
  </w:abstractNum>
  <w:abstractNum w:abstractNumId="34" w15:restartNumberingAfterBreak="0">
    <w:nsid w:val="59CC2B41"/>
    <w:multiLevelType w:val="hybridMultilevel"/>
    <w:tmpl w:val="46EC2118"/>
    <w:lvl w:ilvl="0" w:tplc="D2743486">
      <w:start w:val="1"/>
      <w:numFmt w:val="decimal"/>
      <w:lvlText w:val="%1)"/>
      <w:lvlJc w:val="left"/>
      <w:pPr>
        <w:ind w:left="15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960" w:hanging="400"/>
      </w:pPr>
    </w:lvl>
    <w:lvl w:ilvl="2" w:tplc="0409001B" w:tentative="1">
      <w:start w:val="1"/>
      <w:numFmt w:val="lowerRoman"/>
      <w:lvlText w:val="%3."/>
      <w:lvlJc w:val="right"/>
      <w:pPr>
        <w:ind w:left="2360" w:hanging="400"/>
      </w:pPr>
    </w:lvl>
    <w:lvl w:ilvl="3" w:tplc="0409000F" w:tentative="1">
      <w:start w:val="1"/>
      <w:numFmt w:val="decimal"/>
      <w:lvlText w:val="%4."/>
      <w:lvlJc w:val="left"/>
      <w:pPr>
        <w:ind w:left="2760" w:hanging="400"/>
      </w:pPr>
    </w:lvl>
    <w:lvl w:ilvl="4" w:tplc="04090019" w:tentative="1">
      <w:start w:val="1"/>
      <w:numFmt w:val="upperLetter"/>
      <w:lvlText w:val="%5."/>
      <w:lvlJc w:val="left"/>
      <w:pPr>
        <w:ind w:left="3160" w:hanging="400"/>
      </w:pPr>
    </w:lvl>
    <w:lvl w:ilvl="5" w:tplc="0409001B" w:tentative="1">
      <w:start w:val="1"/>
      <w:numFmt w:val="lowerRoman"/>
      <w:lvlText w:val="%6."/>
      <w:lvlJc w:val="right"/>
      <w:pPr>
        <w:ind w:left="3560" w:hanging="400"/>
      </w:pPr>
    </w:lvl>
    <w:lvl w:ilvl="6" w:tplc="0409000F" w:tentative="1">
      <w:start w:val="1"/>
      <w:numFmt w:val="decimal"/>
      <w:lvlText w:val="%7."/>
      <w:lvlJc w:val="left"/>
      <w:pPr>
        <w:ind w:left="3960" w:hanging="400"/>
      </w:pPr>
    </w:lvl>
    <w:lvl w:ilvl="7" w:tplc="04090019" w:tentative="1">
      <w:start w:val="1"/>
      <w:numFmt w:val="upperLetter"/>
      <w:lvlText w:val="%8."/>
      <w:lvlJc w:val="left"/>
      <w:pPr>
        <w:ind w:left="4360" w:hanging="400"/>
      </w:pPr>
    </w:lvl>
    <w:lvl w:ilvl="8" w:tplc="0409001B" w:tentative="1">
      <w:start w:val="1"/>
      <w:numFmt w:val="lowerRoman"/>
      <w:lvlText w:val="%9."/>
      <w:lvlJc w:val="right"/>
      <w:pPr>
        <w:ind w:left="4760" w:hanging="400"/>
      </w:pPr>
    </w:lvl>
  </w:abstractNum>
  <w:abstractNum w:abstractNumId="35" w15:restartNumberingAfterBreak="0">
    <w:nsid w:val="61607DF8"/>
    <w:multiLevelType w:val="hybridMultilevel"/>
    <w:tmpl w:val="DA92AC76"/>
    <w:lvl w:ilvl="0" w:tplc="3DEAA112">
      <w:start w:val="1"/>
      <w:numFmt w:val="decimal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36" w15:restartNumberingAfterBreak="0">
    <w:nsid w:val="61E30384"/>
    <w:multiLevelType w:val="hybridMultilevel"/>
    <w:tmpl w:val="7B70028C"/>
    <w:lvl w:ilvl="0" w:tplc="6240BE92">
      <w:start w:val="1"/>
      <w:numFmt w:val="decimal"/>
      <w:lvlText w:val="%1."/>
      <w:lvlJc w:val="left"/>
      <w:pPr>
        <w:ind w:left="15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960" w:hanging="400"/>
      </w:pPr>
    </w:lvl>
    <w:lvl w:ilvl="2" w:tplc="0409001B" w:tentative="1">
      <w:start w:val="1"/>
      <w:numFmt w:val="lowerRoman"/>
      <w:lvlText w:val="%3."/>
      <w:lvlJc w:val="right"/>
      <w:pPr>
        <w:ind w:left="2360" w:hanging="400"/>
      </w:pPr>
    </w:lvl>
    <w:lvl w:ilvl="3" w:tplc="0409000F" w:tentative="1">
      <w:start w:val="1"/>
      <w:numFmt w:val="decimal"/>
      <w:lvlText w:val="%4."/>
      <w:lvlJc w:val="left"/>
      <w:pPr>
        <w:ind w:left="2760" w:hanging="400"/>
      </w:pPr>
    </w:lvl>
    <w:lvl w:ilvl="4" w:tplc="04090019" w:tentative="1">
      <w:start w:val="1"/>
      <w:numFmt w:val="upperLetter"/>
      <w:lvlText w:val="%5."/>
      <w:lvlJc w:val="left"/>
      <w:pPr>
        <w:ind w:left="3160" w:hanging="400"/>
      </w:pPr>
    </w:lvl>
    <w:lvl w:ilvl="5" w:tplc="0409001B" w:tentative="1">
      <w:start w:val="1"/>
      <w:numFmt w:val="lowerRoman"/>
      <w:lvlText w:val="%6."/>
      <w:lvlJc w:val="right"/>
      <w:pPr>
        <w:ind w:left="3560" w:hanging="400"/>
      </w:pPr>
    </w:lvl>
    <w:lvl w:ilvl="6" w:tplc="0409000F" w:tentative="1">
      <w:start w:val="1"/>
      <w:numFmt w:val="decimal"/>
      <w:lvlText w:val="%7."/>
      <w:lvlJc w:val="left"/>
      <w:pPr>
        <w:ind w:left="3960" w:hanging="400"/>
      </w:pPr>
    </w:lvl>
    <w:lvl w:ilvl="7" w:tplc="04090019" w:tentative="1">
      <w:start w:val="1"/>
      <w:numFmt w:val="upperLetter"/>
      <w:lvlText w:val="%8."/>
      <w:lvlJc w:val="left"/>
      <w:pPr>
        <w:ind w:left="4360" w:hanging="400"/>
      </w:pPr>
    </w:lvl>
    <w:lvl w:ilvl="8" w:tplc="0409001B" w:tentative="1">
      <w:start w:val="1"/>
      <w:numFmt w:val="lowerRoman"/>
      <w:lvlText w:val="%9."/>
      <w:lvlJc w:val="right"/>
      <w:pPr>
        <w:ind w:left="4760" w:hanging="400"/>
      </w:pPr>
    </w:lvl>
  </w:abstractNum>
  <w:abstractNum w:abstractNumId="37" w15:restartNumberingAfterBreak="0">
    <w:nsid w:val="62FE65E9"/>
    <w:multiLevelType w:val="hybridMultilevel"/>
    <w:tmpl w:val="25442B4C"/>
    <w:lvl w:ilvl="0" w:tplc="D736E380">
      <w:start w:val="1"/>
      <w:numFmt w:val="decimal"/>
      <w:lvlText w:val="(%1)"/>
      <w:lvlJc w:val="left"/>
      <w:pPr>
        <w:ind w:left="224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2680" w:hanging="400"/>
      </w:pPr>
    </w:lvl>
    <w:lvl w:ilvl="2" w:tplc="0409001B" w:tentative="1">
      <w:start w:val="1"/>
      <w:numFmt w:val="lowerRoman"/>
      <w:lvlText w:val="%3."/>
      <w:lvlJc w:val="right"/>
      <w:pPr>
        <w:ind w:left="3080" w:hanging="400"/>
      </w:pPr>
    </w:lvl>
    <w:lvl w:ilvl="3" w:tplc="0409000F" w:tentative="1">
      <w:start w:val="1"/>
      <w:numFmt w:val="decimal"/>
      <w:lvlText w:val="%4."/>
      <w:lvlJc w:val="left"/>
      <w:pPr>
        <w:ind w:left="3480" w:hanging="400"/>
      </w:pPr>
    </w:lvl>
    <w:lvl w:ilvl="4" w:tplc="04090019" w:tentative="1">
      <w:start w:val="1"/>
      <w:numFmt w:val="upperLetter"/>
      <w:lvlText w:val="%5."/>
      <w:lvlJc w:val="left"/>
      <w:pPr>
        <w:ind w:left="3880" w:hanging="400"/>
      </w:pPr>
    </w:lvl>
    <w:lvl w:ilvl="5" w:tplc="0409001B" w:tentative="1">
      <w:start w:val="1"/>
      <w:numFmt w:val="lowerRoman"/>
      <w:lvlText w:val="%6."/>
      <w:lvlJc w:val="right"/>
      <w:pPr>
        <w:ind w:left="4280" w:hanging="400"/>
      </w:pPr>
    </w:lvl>
    <w:lvl w:ilvl="6" w:tplc="0409000F" w:tentative="1">
      <w:start w:val="1"/>
      <w:numFmt w:val="decimal"/>
      <w:lvlText w:val="%7."/>
      <w:lvlJc w:val="left"/>
      <w:pPr>
        <w:ind w:left="4680" w:hanging="400"/>
      </w:pPr>
    </w:lvl>
    <w:lvl w:ilvl="7" w:tplc="04090019" w:tentative="1">
      <w:start w:val="1"/>
      <w:numFmt w:val="upperLetter"/>
      <w:lvlText w:val="%8."/>
      <w:lvlJc w:val="left"/>
      <w:pPr>
        <w:ind w:left="5080" w:hanging="400"/>
      </w:pPr>
    </w:lvl>
    <w:lvl w:ilvl="8" w:tplc="0409001B" w:tentative="1">
      <w:start w:val="1"/>
      <w:numFmt w:val="lowerRoman"/>
      <w:lvlText w:val="%9."/>
      <w:lvlJc w:val="right"/>
      <w:pPr>
        <w:ind w:left="5480" w:hanging="400"/>
      </w:pPr>
    </w:lvl>
  </w:abstractNum>
  <w:abstractNum w:abstractNumId="38" w15:restartNumberingAfterBreak="0">
    <w:nsid w:val="68A4291E"/>
    <w:multiLevelType w:val="hybridMultilevel"/>
    <w:tmpl w:val="68B6ADF8"/>
    <w:lvl w:ilvl="0" w:tplc="0650A1DE">
      <w:start w:val="1"/>
      <w:numFmt w:val="decimal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39" w15:restartNumberingAfterBreak="0">
    <w:nsid w:val="68CC3037"/>
    <w:multiLevelType w:val="hybridMultilevel"/>
    <w:tmpl w:val="F90AA6FA"/>
    <w:lvl w:ilvl="0" w:tplc="D21874FA">
      <w:start w:val="1"/>
      <w:numFmt w:val="decimal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40" w15:restartNumberingAfterBreak="0">
    <w:nsid w:val="6FD92268"/>
    <w:multiLevelType w:val="hybridMultilevel"/>
    <w:tmpl w:val="C30C5E36"/>
    <w:lvl w:ilvl="0" w:tplc="C86C9056">
      <w:start w:val="1"/>
      <w:numFmt w:val="decimal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41" w15:restartNumberingAfterBreak="0">
    <w:nsid w:val="72A56793"/>
    <w:multiLevelType w:val="hybridMultilevel"/>
    <w:tmpl w:val="13585B0A"/>
    <w:lvl w:ilvl="0" w:tplc="D2743486">
      <w:start w:val="1"/>
      <w:numFmt w:val="decimal"/>
      <w:lvlText w:val="%1)"/>
      <w:lvlJc w:val="left"/>
      <w:pPr>
        <w:ind w:left="15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960" w:hanging="400"/>
      </w:pPr>
    </w:lvl>
    <w:lvl w:ilvl="2" w:tplc="0409001B" w:tentative="1">
      <w:start w:val="1"/>
      <w:numFmt w:val="lowerRoman"/>
      <w:lvlText w:val="%3."/>
      <w:lvlJc w:val="right"/>
      <w:pPr>
        <w:ind w:left="2360" w:hanging="400"/>
      </w:pPr>
    </w:lvl>
    <w:lvl w:ilvl="3" w:tplc="0409000F" w:tentative="1">
      <w:start w:val="1"/>
      <w:numFmt w:val="decimal"/>
      <w:lvlText w:val="%4."/>
      <w:lvlJc w:val="left"/>
      <w:pPr>
        <w:ind w:left="2760" w:hanging="400"/>
      </w:pPr>
    </w:lvl>
    <w:lvl w:ilvl="4" w:tplc="04090019" w:tentative="1">
      <w:start w:val="1"/>
      <w:numFmt w:val="upperLetter"/>
      <w:lvlText w:val="%5."/>
      <w:lvlJc w:val="left"/>
      <w:pPr>
        <w:ind w:left="3160" w:hanging="400"/>
      </w:pPr>
    </w:lvl>
    <w:lvl w:ilvl="5" w:tplc="0409001B" w:tentative="1">
      <w:start w:val="1"/>
      <w:numFmt w:val="lowerRoman"/>
      <w:lvlText w:val="%6."/>
      <w:lvlJc w:val="right"/>
      <w:pPr>
        <w:ind w:left="3560" w:hanging="400"/>
      </w:pPr>
    </w:lvl>
    <w:lvl w:ilvl="6" w:tplc="0409000F" w:tentative="1">
      <w:start w:val="1"/>
      <w:numFmt w:val="decimal"/>
      <w:lvlText w:val="%7."/>
      <w:lvlJc w:val="left"/>
      <w:pPr>
        <w:ind w:left="3960" w:hanging="400"/>
      </w:pPr>
    </w:lvl>
    <w:lvl w:ilvl="7" w:tplc="04090019" w:tentative="1">
      <w:start w:val="1"/>
      <w:numFmt w:val="upperLetter"/>
      <w:lvlText w:val="%8."/>
      <w:lvlJc w:val="left"/>
      <w:pPr>
        <w:ind w:left="4360" w:hanging="400"/>
      </w:pPr>
    </w:lvl>
    <w:lvl w:ilvl="8" w:tplc="0409001B" w:tentative="1">
      <w:start w:val="1"/>
      <w:numFmt w:val="lowerRoman"/>
      <w:lvlText w:val="%9."/>
      <w:lvlJc w:val="right"/>
      <w:pPr>
        <w:ind w:left="4760" w:hanging="400"/>
      </w:pPr>
    </w:lvl>
  </w:abstractNum>
  <w:abstractNum w:abstractNumId="42" w15:restartNumberingAfterBreak="0">
    <w:nsid w:val="79B01D26"/>
    <w:multiLevelType w:val="hybridMultilevel"/>
    <w:tmpl w:val="C2D2829E"/>
    <w:lvl w:ilvl="0" w:tplc="314EEE54">
      <w:start w:val="1"/>
      <w:numFmt w:val="decimal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num w:numId="1">
    <w:abstractNumId w:val="3"/>
  </w:num>
  <w:num w:numId="2">
    <w:abstractNumId w:val="38"/>
  </w:num>
  <w:num w:numId="3">
    <w:abstractNumId w:val="25"/>
  </w:num>
  <w:num w:numId="4">
    <w:abstractNumId w:val="41"/>
  </w:num>
  <w:num w:numId="5">
    <w:abstractNumId w:val="31"/>
  </w:num>
  <w:num w:numId="6">
    <w:abstractNumId w:val="40"/>
  </w:num>
  <w:num w:numId="7">
    <w:abstractNumId w:val="21"/>
  </w:num>
  <w:num w:numId="8">
    <w:abstractNumId w:val="17"/>
  </w:num>
  <w:num w:numId="9">
    <w:abstractNumId w:val="16"/>
  </w:num>
  <w:num w:numId="10">
    <w:abstractNumId w:val="6"/>
  </w:num>
  <w:num w:numId="11">
    <w:abstractNumId w:val="35"/>
  </w:num>
  <w:num w:numId="12">
    <w:abstractNumId w:val="23"/>
  </w:num>
  <w:num w:numId="13">
    <w:abstractNumId w:val="26"/>
  </w:num>
  <w:num w:numId="14">
    <w:abstractNumId w:val="7"/>
  </w:num>
  <w:num w:numId="15">
    <w:abstractNumId w:val="11"/>
  </w:num>
  <w:num w:numId="16">
    <w:abstractNumId w:val="9"/>
  </w:num>
  <w:num w:numId="17">
    <w:abstractNumId w:val="29"/>
  </w:num>
  <w:num w:numId="18">
    <w:abstractNumId w:val="18"/>
  </w:num>
  <w:num w:numId="19">
    <w:abstractNumId w:val="28"/>
  </w:num>
  <w:num w:numId="20">
    <w:abstractNumId w:val="12"/>
  </w:num>
  <w:num w:numId="21">
    <w:abstractNumId w:val="0"/>
  </w:num>
  <w:num w:numId="22">
    <w:abstractNumId w:val="36"/>
  </w:num>
  <w:num w:numId="23">
    <w:abstractNumId w:val="14"/>
  </w:num>
  <w:num w:numId="24">
    <w:abstractNumId w:val="10"/>
  </w:num>
  <w:num w:numId="25">
    <w:abstractNumId w:val="37"/>
  </w:num>
  <w:num w:numId="26">
    <w:abstractNumId w:val="39"/>
  </w:num>
  <w:num w:numId="27">
    <w:abstractNumId w:val="20"/>
  </w:num>
  <w:num w:numId="28">
    <w:abstractNumId w:val="34"/>
  </w:num>
  <w:num w:numId="29">
    <w:abstractNumId w:val="4"/>
  </w:num>
  <w:num w:numId="30">
    <w:abstractNumId w:val="33"/>
  </w:num>
  <w:num w:numId="31">
    <w:abstractNumId w:val="8"/>
  </w:num>
  <w:num w:numId="32">
    <w:abstractNumId w:val="42"/>
  </w:num>
  <w:num w:numId="33">
    <w:abstractNumId w:val="27"/>
  </w:num>
  <w:num w:numId="34">
    <w:abstractNumId w:val="5"/>
  </w:num>
  <w:num w:numId="35">
    <w:abstractNumId w:val="2"/>
  </w:num>
  <w:num w:numId="36">
    <w:abstractNumId w:val="24"/>
  </w:num>
  <w:num w:numId="37">
    <w:abstractNumId w:val="13"/>
  </w:num>
  <w:num w:numId="38">
    <w:abstractNumId w:val="32"/>
  </w:num>
  <w:num w:numId="39">
    <w:abstractNumId w:val="30"/>
  </w:num>
  <w:num w:numId="40">
    <w:abstractNumId w:val="19"/>
  </w:num>
  <w:num w:numId="41">
    <w:abstractNumId w:val="22"/>
  </w:num>
  <w:num w:numId="42">
    <w:abstractNumId w:val="1"/>
  </w:num>
  <w:num w:numId="4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316"/>
    <w:rsid w:val="000C47CB"/>
    <w:rsid w:val="000F0316"/>
    <w:rsid w:val="001258F4"/>
    <w:rsid w:val="00253766"/>
    <w:rsid w:val="005D468C"/>
    <w:rsid w:val="005D4F3A"/>
    <w:rsid w:val="00626F44"/>
    <w:rsid w:val="00795BFA"/>
    <w:rsid w:val="008D4C96"/>
    <w:rsid w:val="00A82B52"/>
    <w:rsid w:val="00BB4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2C736E"/>
  <w15:chartTrackingRefBased/>
  <w15:docId w15:val="{519A8CF3-B1E5-4F8C-BE76-09B413FF2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0316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정 미라</dc:creator>
  <cp:keywords/>
  <dc:description/>
  <cp:lastModifiedBy>정 미라</cp:lastModifiedBy>
  <cp:revision>8</cp:revision>
  <dcterms:created xsi:type="dcterms:W3CDTF">2023-07-15T09:42:00Z</dcterms:created>
  <dcterms:modified xsi:type="dcterms:W3CDTF">2023-07-15T10:27:00Z</dcterms:modified>
</cp:coreProperties>
</file>